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AD814" w14:textId="60F5EC58" w:rsidR="00986DEE" w:rsidRDefault="00986DEE" w:rsidP="00986DEE">
      <w:pPr>
        <w:pStyle w:val="Base"/>
      </w:pPr>
      <w:r>
        <w:t xml:space="preserve">18 NCAC 07B .0101 is amended </w:t>
      </w:r>
      <w:r>
        <w:rPr>
          <w:u w:val="single"/>
        </w:rPr>
        <w:t>with changes</w:t>
      </w:r>
      <w:r>
        <w:t xml:space="preserve"> as published in 38:09 NCR 550 as follows:</w:t>
      </w:r>
    </w:p>
    <w:p w14:paraId="2DF3E74B" w14:textId="77777777" w:rsidR="00986DEE" w:rsidRPr="00837F1D" w:rsidRDefault="00986DEE" w:rsidP="00650B09">
      <w:pPr>
        <w:pStyle w:val="Base"/>
        <w:spacing w:line="312" w:lineRule="auto"/>
      </w:pPr>
    </w:p>
    <w:p w14:paraId="00FCE5EB" w14:textId="77777777" w:rsidR="00986DEE" w:rsidRPr="000972B0" w:rsidRDefault="00986DEE" w:rsidP="00650B09">
      <w:pPr>
        <w:pStyle w:val="Rule"/>
        <w:spacing w:line="312" w:lineRule="auto"/>
      </w:pPr>
      <w:r w:rsidRPr="000972B0">
        <w:t>18 NCAC 07B .0101</w:t>
      </w:r>
      <w:r w:rsidRPr="000972B0">
        <w:tab/>
        <w:t>SCOPE</w:t>
      </w:r>
    </w:p>
    <w:p w14:paraId="010D084B" w14:textId="77777777" w:rsidR="00986DEE" w:rsidRPr="00A60000" w:rsidRDefault="00986DEE" w:rsidP="00650B09">
      <w:pPr>
        <w:pStyle w:val="Paragraph"/>
        <w:spacing w:line="312" w:lineRule="auto"/>
      </w:pPr>
      <w:r w:rsidRPr="00A60000">
        <w:t xml:space="preserve">The rules in this Subchapter implement Chapter 10B of the General </w:t>
      </w:r>
      <w:r w:rsidRPr="000972B0">
        <w:rPr>
          <w:strike/>
        </w:rPr>
        <w:t>Statutes, the Notary Public and Electronic Notary Acts.</w:t>
      </w:r>
      <w:r w:rsidRPr="000972B0">
        <w:t xml:space="preserve"> </w:t>
      </w:r>
      <w:r w:rsidRPr="000972B0">
        <w:rPr>
          <w:u w:val="single"/>
        </w:rPr>
        <w:t>Statutes.</w:t>
      </w:r>
      <w:r w:rsidRPr="000972B0">
        <w:t xml:space="preserve"> </w:t>
      </w:r>
      <w:r w:rsidRPr="00A60000">
        <w:t xml:space="preserve">The rules </w:t>
      </w:r>
      <w:r w:rsidRPr="000972B0">
        <w:rPr>
          <w:strike/>
        </w:rPr>
        <w:t>govern</w:t>
      </w:r>
      <w:r w:rsidRPr="000972B0">
        <w:t xml:space="preserve"> </w:t>
      </w:r>
      <w:r w:rsidRPr="000972B0">
        <w:rPr>
          <w:u w:val="single"/>
        </w:rPr>
        <w:t>govern:</w:t>
      </w:r>
    </w:p>
    <w:p w14:paraId="6C03E742" w14:textId="77777777" w:rsidR="00986DEE" w:rsidRPr="00A60000" w:rsidRDefault="00986DEE" w:rsidP="00650B09">
      <w:pPr>
        <w:pStyle w:val="Item"/>
        <w:spacing w:line="312" w:lineRule="auto"/>
      </w:pPr>
      <w:r w:rsidRPr="000972B0">
        <w:rPr>
          <w:u w:val="single"/>
        </w:rPr>
        <w:t>(1)</w:t>
      </w:r>
      <w:r>
        <w:tab/>
      </w:r>
      <w:r w:rsidRPr="00A60000">
        <w:t xml:space="preserve">the qualification, commissioning, notarial acts, </w:t>
      </w:r>
      <w:r w:rsidRPr="000972B0">
        <w:rPr>
          <w:strike/>
        </w:rPr>
        <w:t>conduct</w:t>
      </w:r>
      <w:r w:rsidRPr="000972B0">
        <w:t xml:space="preserve"> </w:t>
      </w:r>
      <w:r w:rsidRPr="000972B0">
        <w:rPr>
          <w:u w:val="single"/>
        </w:rPr>
        <w:t>conduct,</w:t>
      </w:r>
      <w:r w:rsidRPr="000972B0">
        <w:t xml:space="preserve"> </w:t>
      </w:r>
      <w:r w:rsidRPr="00A60000">
        <w:t xml:space="preserve">and discipline of notaries </w:t>
      </w:r>
      <w:r w:rsidRPr="00E429EE">
        <w:rPr>
          <w:highlight w:val="yellow"/>
          <w:u w:val="single"/>
        </w:rPr>
        <w:t>public</w:t>
      </w:r>
      <w:r>
        <w:t xml:space="preserve"> </w:t>
      </w:r>
      <w:r w:rsidRPr="00A60000">
        <w:t xml:space="preserve">as Constitutional officers of the </w:t>
      </w:r>
      <w:r w:rsidRPr="000972B0">
        <w:rPr>
          <w:strike/>
        </w:rPr>
        <w:t>State.</w:t>
      </w:r>
      <w:r w:rsidRPr="000972B0">
        <w:rPr>
          <w:u w:val="single"/>
        </w:rPr>
        <w:t xml:space="preserve"> State;</w:t>
      </w:r>
    </w:p>
    <w:p w14:paraId="6CCBB549" w14:textId="77777777" w:rsidR="00986DEE" w:rsidRPr="000972B0" w:rsidRDefault="00986DEE" w:rsidP="00650B09">
      <w:pPr>
        <w:pStyle w:val="Item"/>
        <w:spacing w:line="312" w:lineRule="auto"/>
        <w:rPr>
          <w:u w:val="single"/>
        </w:rPr>
      </w:pPr>
      <w:r w:rsidRPr="000972B0">
        <w:rPr>
          <w:u w:val="single"/>
        </w:rPr>
        <w:t>(2)</w:t>
      </w:r>
      <w:r>
        <w:rPr>
          <w:u w:val="single"/>
        </w:rPr>
        <w:tab/>
      </w:r>
      <w:r w:rsidRPr="000972B0">
        <w:rPr>
          <w:u w:val="single"/>
        </w:rPr>
        <w:t>the qualification, certification, and discipline of certified notary instructors; and</w:t>
      </w:r>
    </w:p>
    <w:p w14:paraId="5DF6AF2C" w14:textId="77777777" w:rsidR="00986DEE" w:rsidRPr="000972B0" w:rsidRDefault="00986DEE" w:rsidP="00650B09">
      <w:pPr>
        <w:pStyle w:val="Item"/>
        <w:spacing w:line="312" w:lineRule="auto"/>
        <w:rPr>
          <w:u w:val="single"/>
        </w:rPr>
      </w:pPr>
      <w:r w:rsidRPr="000972B0">
        <w:rPr>
          <w:u w:val="single"/>
        </w:rPr>
        <w:t>(3)</w:t>
      </w:r>
      <w:r>
        <w:rPr>
          <w:u w:val="single"/>
        </w:rPr>
        <w:tab/>
      </w:r>
      <w:r w:rsidRPr="000972B0">
        <w:rPr>
          <w:u w:val="single"/>
        </w:rPr>
        <w:t>the qualification, approval or licensing, conduct, and discipline of technology providers.</w:t>
      </w:r>
    </w:p>
    <w:p w14:paraId="5BAB1C59" w14:textId="77777777" w:rsidR="00986DEE" w:rsidRPr="000972B0" w:rsidRDefault="00986DEE" w:rsidP="00650B09">
      <w:pPr>
        <w:pStyle w:val="Base"/>
        <w:spacing w:line="312" w:lineRule="auto"/>
      </w:pPr>
    </w:p>
    <w:p w14:paraId="4E6B7BB7" w14:textId="77777777" w:rsidR="00986DEE" w:rsidRPr="000972B0" w:rsidRDefault="00986DEE" w:rsidP="00650B09">
      <w:pPr>
        <w:pStyle w:val="History"/>
        <w:spacing w:line="312" w:lineRule="auto"/>
        <w:rPr>
          <w:u w:val="single"/>
        </w:rPr>
      </w:pPr>
      <w:r w:rsidRPr="000972B0">
        <w:rPr>
          <w:iCs/>
        </w:rPr>
        <w:t>History Note:</w:t>
      </w:r>
      <w:r w:rsidRPr="000972B0">
        <w:rPr>
          <w:iCs/>
        </w:rPr>
        <w:tab/>
      </w:r>
      <w:r w:rsidRPr="000972B0">
        <w:rPr>
          <w:bCs/>
        </w:rPr>
        <w:t>Authority G.S.</w:t>
      </w:r>
      <w:r w:rsidRPr="000972B0">
        <w:t xml:space="preserve"> </w:t>
      </w:r>
      <w:r w:rsidRPr="000972B0">
        <w:rPr>
          <w:strike/>
        </w:rPr>
        <w:t>10B-2;</w:t>
      </w:r>
      <w:r w:rsidRPr="000972B0">
        <w:t xml:space="preserve"> </w:t>
      </w:r>
      <w:r w:rsidRPr="000972B0">
        <w:rPr>
          <w:u w:val="single"/>
        </w:rPr>
        <w:t>10B-4;</w:t>
      </w:r>
      <w:r w:rsidRPr="000972B0">
        <w:t xml:space="preserve"> 10B-14(f); </w:t>
      </w:r>
      <w:r w:rsidRPr="000972B0">
        <w:rPr>
          <w:strike/>
        </w:rPr>
        <w:t>10B-102;</w:t>
      </w:r>
      <w:r w:rsidRPr="000972B0">
        <w:t xml:space="preserve"> </w:t>
      </w:r>
      <w:r w:rsidRPr="000972B0">
        <w:rPr>
          <w:u w:val="single"/>
        </w:rPr>
        <w:t>10B-106;</w:t>
      </w:r>
      <w:r w:rsidRPr="000972B0">
        <w:t xml:space="preserve"> 10B-125(b); </w:t>
      </w:r>
      <w:r w:rsidRPr="000972B0">
        <w:rPr>
          <w:u w:val="single"/>
        </w:rPr>
        <w:t>10B-126; 10B-134.15; 10B-134.17; 10B-134.19; 10B-134.21; 10B-134.23;</w:t>
      </w:r>
    </w:p>
    <w:p w14:paraId="0C75FF37" w14:textId="77777777" w:rsidR="00986DEE" w:rsidRPr="000972B0" w:rsidRDefault="00986DEE" w:rsidP="00650B09">
      <w:pPr>
        <w:pStyle w:val="HistoryAfter"/>
        <w:spacing w:line="312" w:lineRule="auto"/>
      </w:pPr>
      <w:r w:rsidRPr="000972B0">
        <w:t>Eff. April 1, 2007;</w:t>
      </w:r>
    </w:p>
    <w:p w14:paraId="25CC8B64" w14:textId="77777777" w:rsidR="00986DEE" w:rsidRPr="000972B0" w:rsidRDefault="00986DEE" w:rsidP="00650B09">
      <w:pPr>
        <w:pStyle w:val="HistoryAfter"/>
        <w:spacing w:line="312" w:lineRule="auto"/>
        <w:rPr>
          <w:u w:val="single"/>
        </w:rPr>
      </w:pPr>
      <w:r w:rsidRPr="000972B0">
        <w:t>Pursuant to G.S. 150B-21.3A, rule is necessary without substantive public interest Eff. December 6,</w:t>
      </w:r>
      <w:r w:rsidRPr="000972B0">
        <w:rPr>
          <w:strike/>
        </w:rPr>
        <w:t xml:space="preserve"> 2016.</w:t>
      </w:r>
      <w:r w:rsidRPr="000972B0">
        <w:t xml:space="preserve"> </w:t>
      </w:r>
      <w:r w:rsidRPr="000972B0">
        <w:rPr>
          <w:u w:val="single"/>
        </w:rPr>
        <w:t>2016;</w:t>
      </w:r>
    </w:p>
    <w:p w14:paraId="7FA8B9F4" w14:textId="6DA6E82C" w:rsidR="002532C4" w:rsidRDefault="00986DEE" w:rsidP="00986DEE">
      <w:pPr>
        <w:pStyle w:val="HistoryAfter"/>
        <w:spacing w:line="312" w:lineRule="auto"/>
      </w:pPr>
      <w:r w:rsidRPr="000972B0">
        <w:rPr>
          <w:u w:val="single"/>
        </w:rPr>
        <w:t>Amended Eff. July 1, 2024</w:t>
      </w:r>
      <w:r w:rsidRPr="000972B0">
        <w:t>.</w:t>
      </w:r>
    </w:p>
    <w:p w14:paraId="3725BFBE" w14:textId="74BB980D" w:rsidR="00E2359F" w:rsidRDefault="00E2359F" w:rsidP="00986DEE">
      <w:pPr>
        <w:pStyle w:val="HistoryAfter"/>
        <w:spacing w:line="312" w:lineRule="auto"/>
      </w:pPr>
    </w:p>
    <w:p w14:paraId="02B5837D" w14:textId="77777777" w:rsidR="00E2359F" w:rsidRDefault="00E2359F" w:rsidP="00BF38E9">
      <w:pPr>
        <w:pStyle w:val="Base"/>
      </w:pPr>
      <w:r>
        <w:t xml:space="preserve">18 NCAC 07B .0102 is amended </w:t>
      </w:r>
      <w:r>
        <w:rPr>
          <w:u w:val="single"/>
        </w:rPr>
        <w:t>with changes</w:t>
      </w:r>
      <w:r>
        <w:t xml:space="preserve"> as published in 38:09 NCR 550-553 as follows:</w:t>
      </w:r>
    </w:p>
    <w:p w14:paraId="0881F688" w14:textId="77777777" w:rsidR="00E2359F" w:rsidRPr="000569CA" w:rsidRDefault="00E2359F" w:rsidP="00BF38E9">
      <w:pPr>
        <w:pStyle w:val="Base"/>
      </w:pPr>
    </w:p>
    <w:p w14:paraId="7CDB61A6" w14:textId="77777777" w:rsidR="00E2359F" w:rsidRDefault="00E2359F" w:rsidP="00BF38E9">
      <w:pPr>
        <w:pStyle w:val="Rule"/>
      </w:pPr>
      <w:r w:rsidRPr="00A60000">
        <w:t>18 NCAC 07B .0102</w:t>
      </w:r>
      <w:r w:rsidRPr="00A60000">
        <w:tab/>
        <w:t>DEFINITIONS</w:t>
      </w:r>
    </w:p>
    <w:p w14:paraId="073E0E84" w14:textId="77777777" w:rsidR="00E2359F" w:rsidRPr="000569CA" w:rsidRDefault="00E2359F" w:rsidP="00BF38E9">
      <w:pPr>
        <w:pStyle w:val="Paragraph"/>
        <w:rPr>
          <w:strike/>
        </w:rPr>
      </w:pPr>
      <w:r w:rsidRPr="000569CA">
        <w:rPr>
          <w:strike/>
        </w:rPr>
        <w:t>(a) The</w:t>
      </w:r>
      <w:r w:rsidRPr="000569CA">
        <w:t xml:space="preserve"> </w:t>
      </w:r>
      <w:r w:rsidRPr="000569CA">
        <w:rPr>
          <w:u w:val="single"/>
        </w:rPr>
        <w:t>In addition to the</w:t>
      </w:r>
      <w:r w:rsidRPr="000569CA" w:rsidDel="00B1031C">
        <w:t xml:space="preserve"> </w:t>
      </w:r>
      <w:r w:rsidRPr="00A60000">
        <w:t xml:space="preserve">definitions in G.S. </w:t>
      </w:r>
      <w:r w:rsidRPr="000569CA">
        <w:rPr>
          <w:strike/>
        </w:rPr>
        <w:t>10B-3</w:t>
      </w:r>
      <w:r w:rsidRPr="000569CA">
        <w:t xml:space="preserve"> </w:t>
      </w:r>
      <w:r w:rsidRPr="000569CA">
        <w:rPr>
          <w:u w:val="single"/>
        </w:rPr>
        <w:t>10B-3, 10B-101, and 10B-134.1, and</w:t>
      </w:r>
      <w:r w:rsidRPr="000569CA">
        <w:t xml:space="preserve"> </w:t>
      </w:r>
      <w:r w:rsidRPr="000569CA">
        <w:rPr>
          <w:strike/>
        </w:rPr>
        <w:t>apply to this Subchapter.</w:t>
      </w:r>
    </w:p>
    <w:p w14:paraId="72BF93D3" w14:textId="77777777" w:rsidR="00E2359F" w:rsidRPr="00A60000" w:rsidRDefault="00E2359F" w:rsidP="00BF38E9">
      <w:pPr>
        <w:pStyle w:val="Paragraph"/>
      </w:pPr>
      <w:r w:rsidRPr="000569CA">
        <w:rPr>
          <w:strike/>
        </w:rPr>
        <w:t>(b) For</w:t>
      </w:r>
      <w:r w:rsidRPr="000569CA">
        <w:t xml:space="preserve"> </w:t>
      </w:r>
      <w:r w:rsidRPr="000569CA">
        <w:rPr>
          <w:u w:val="single"/>
        </w:rPr>
        <w:t>for</w:t>
      </w:r>
      <w:r w:rsidRPr="000569CA">
        <w:t xml:space="preserve"> </w:t>
      </w:r>
      <w:r w:rsidRPr="00A60000">
        <w:t xml:space="preserve">purposes of Chapter 10B of the General Statutes and </w:t>
      </w:r>
      <w:r w:rsidRPr="000569CA">
        <w:rPr>
          <w:strike/>
        </w:rPr>
        <w:t>Subchapters 07B and 07C of</w:t>
      </w:r>
      <w:r w:rsidRPr="000569CA">
        <w:t xml:space="preserve"> </w:t>
      </w:r>
      <w:r w:rsidRPr="00A60000">
        <w:t xml:space="preserve">this Chapter: </w:t>
      </w:r>
    </w:p>
    <w:p w14:paraId="3A96F67F" w14:textId="77777777" w:rsidR="00E2359F" w:rsidRDefault="00E2359F" w:rsidP="00BF38E9">
      <w:pPr>
        <w:pStyle w:val="Item"/>
        <w:rPr>
          <w:strike/>
        </w:rPr>
      </w:pPr>
      <w:r w:rsidRPr="000569CA">
        <w:t>(1)</w:t>
      </w:r>
      <w:r w:rsidRPr="000569CA">
        <w:tab/>
      </w:r>
      <w:r w:rsidRPr="000569CA">
        <w:rPr>
          <w:strike/>
        </w:rPr>
        <w:t>"Applicant" means an individual who seeks appointment or reappointment to the office of notary public;</w:t>
      </w:r>
    </w:p>
    <w:p w14:paraId="4C7B2EE4" w14:textId="77777777" w:rsidR="00E2359F" w:rsidRPr="00A60000" w:rsidRDefault="00E2359F" w:rsidP="00BF38E9">
      <w:pPr>
        <w:pStyle w:val="Item"/>
      </w:pPr>
      <w:r w:rsidRPr="000569CA">
        <w:rPr>
          <w:strike/>
        </w:rPr>
        <w:t>(2)</w:t>
      </w:r>
      <w:r w:rsidRPr="000569CA">
        <w:rPr>
          <w:strike/>
        </w:rPr>
        <w:tab/>
      </w:r>
      <w:r w:rsidRPr="00A60000">
        <w:t xml:space="preserve">"Appoint" or "Appointment" means the naming of an individual to the office of notary public after determination that the individual has complied with Chapter 10B of the General Statutes and Subchapter </w:t>
      </w:r>
      <w:r w:rsidRPr="000569CA">
        <w:rPr>
          <w:strike/>
        </w:rPr>
        <w:t>07B</w:t>
      </w:r>
      <w:r w:rsidRPr="000569CA">
        <w:t xml:space="preserve"> </w:t>
      </w:r>
      <w:r w:rsidRPr="000569CA">
        <w:rPr>
          <w:u w:val="single"/>
        </w:rPr>
        <w:t>07C</w:t>
      </w:r>
      <w:r w:rsidRPr="000569CA">
        <w:t xml:space="preserve"> </w:t>
      </w:r>
      <w:r w:rsidRPr="00A60000">
        <w:t xml:space="preserve">of this Chapter.  For the purposes of </w:t>
      </w:r>
      <w:r w:rsidRPr="000569CA">
        <w:rPr>
          <w:strike/>
        </w:rPr>
        <w:t>these Rules,</w:t>
      </w:r>
      <w:r w:rsidRPr="000569CA">
        <w:t xml:space="preserve"> </w:t>
      </w:r>
      <w:r w:rsidRPr="000569CA">
        <w:rPr>
          <w:u w:val="single"/>
        </w:rPr>
        <w:t>the</w:t>
      </w:r>
      <w:r w:rsidRPr="00C36877">
        <w:t xml:space="preserve"> </w:t>
      </w:r>
      <w:r>
        <w:t>[</w:t>
      </w:r>
      <w:r w:rsidRPr="00BC3D7A">
        <w:rPr>
          <w:strike/>
          <w:highlight w:val="yellow"/>
        </w:rPr>
        <w:t>Rules</w:t>
      </w:r>
      <w:r>
        <w:t>]</w:t>
      </w:r>
      <w:r w:rsidRPr="00C36877">
        <w:t xml:space="preserve"> </w:t>
      </w:r>
      <w:r w:rsidRPr="00DD3808">
        <w:rPr>
          <w:highlight w:val="yellow"/>
          <w:u w:val="single"/>
        </w:rPr>
        <w:t>rules</w:t>
      </w:r>
      <w:r w:rsidRPr="000569CA">
        <w:rPr>
          <w:u w:val="single"/>
        </w:rPr>
        <w:t xml:space="preserve"> in this Chapter,</w:t>
      </w:r>
      <w:r w:rsidRPr="000569CA">
        <w:t xml:space="preserve"> </w:t>
      </w:r>
      <w:r w:rsidRPr="00A60000">
        <w:t xml:space="preserve">the terms </w:t>
      </w:r>
      <w:r w:rsidRPr="000569CA">
        <w:rPr>
          <w:strike/>
        </w:rPr>
        <w:t>"appoint", "reappoint", "appointment", "reappointment", "commission", "recommission", "commissioning",</w:t>
      </w:r>
      <w:r w:rsidRPr="00A60000">
        <w:t xml:space="preserve"> </w:t>
      </w:r>
      <w:r w:rsidRPr="000569CA">
        <w:rPr>
          <w:u w:val="single"/>
        </w:rPr>
        <w:t>"appoint</w:t>
      </w:r>
      <w:r>
        <w:rPr>
          <w:u w:val="single"/>
        </w:rPr>
        <w:t>,</w:t>
      </w:r>
      <w:r w:rsidRPr="000569CA">
        <w:rPr>
          <w:u w:val="single"/>
        </w:rPr>
        <w:t>" "reappoint</w:t>
      </w:r>
      <w:r>
        <w:rPr>
          <w:u w:val="single"/>
        </w:rPr>
        <w:t>,</w:t>
      </w:r>
      <w:r w:rsidRPr="000569CA">
        <w:rPr>
          <w:u w:val="single"/>
        </w:rPr>
        <w:t>" "appointment</w:t>
      </w:r>
      <w:r>
        <w:rPr>
          <w:u w:val="single"/>
        </w:rPr>
        <w:t>,</w:t>
      </w:r>
      <w:r w:rsidRPr="000569CA">
        <w:rPr>
          <w:u w:val="single"/>
        </w:rPr>
        <w:t>" "reappointment</w:t>
      </w:r>
      <w:r>
        <w:rPr>
          <w:u w:val="single"/>
        </w:rPr>
        <w:t>,</w:t>
      </w:r>
      <w:r w:rsidRPr="000569CA">
        <w:rPr>
          <w:u w:val="single"/>
        </w:rPr>
        <w:t>" "commission</w:t>
      </w:r>
      <w:r>
        <w:rPr>
          <w:u w:val="single"/>
        </w:rPr>
        <w:t>,</w:t>
      </w:r>
      <w:r w:rsidRPr="000569CA">
        <w:rPr>
          <w:u w:val="single"/>
        </w:rPr>
        <w:t>" "recommission</w:t>
      </w:r>
      <w:r>
        <w:rPr>
          <w:u w:val="single"/>
        </w:rPr>
        <w:t>,</w:t>
      </w:r>
      <w:r w:rsidRPr="000569CA">
        <w:rPr>
          <w:u w:val="single"/>
        </w:rPr>
        <w:t>" "commissioning</w:t>
      </w:r>
      <w:r>
        <w:rPr>
          <w:u w:val="single"/>
        </w:rPr>
        <w:t>,</w:t>
      </w:r>
      <w:r w:rsidRPr="000569CA">
        <w:rPr>
          <w:u w:val="single"/>
        </w:rPr>
        <w:t>"</w:t>
      </w:r>
      <w:r w:rsidRPr="000569CA">
        <w:t xml:space="preserve"> and "recommissioning"</w:t>
      </w:r>
      <w:r w:rsidRPr="00A60000">
        <w:t xml:space="preserve"> all refer to the term "commission" as defined in G.S. 10B-3(4) or to the process of acquiring or maintaining </w:t>
      </w:r>
      <w:r w:rsidRPr="000569CA">
        <w:rPr>
          <w:strike/>
        </w:rPr>
        <w:t>such</w:t>
      </w:r>
      <w:r w:rsidRPr="000569CA">
        <w:t xml:space="preserve"> </w:t>
      </w:r>
      <w:r w:rsidRPr="000569CA">
        <w:rPr>
          <w:u w:val="single"/>
        </w:rPr>
        <w:t>the</w:t>
      </w:r>
      <w:r w:rsidRPr="000569CA">
        <w:t xml:space="preserve"> </w:t>
      </w:r>
      <w:r w:rsidRPr="000569CA">
        <w:rPr>
          <w:strike/>
        </w:rPr>
        <w:t>commission;</w:t>
      </w:r>
      <w:r w:rsidRPr="000569CA">
        <w:rPr>
          <w:u w:val="single"/>
        </w:rPr>
        <w:t xml:space="preserve"> commission.</w:t>
      </w:r>
    </w:p>
    <w:p w14:paraId="2CC2C8FB" w14:textId="77777777" w:rsidR="00E2359F" w:rsidRPr="00A60000" w:rsidRDefault="00E2359F" w:rsidP="00BF38E9">
      <w:pPr>
        <w:pStyle w:val="Item"/>
      </w:pPr>
      <w:r w:rsidRPr="000569CA">
        <w:rPr>
          <w:strike/>
        </w:rPr>
        <w:t>(3)</w:t>
      </w:r>
      <w:r w:rsidRPr="000569CA">
        <w:rPr>
          <w:u w:val="single"/>
        </w:rPr>
        <w:t>(2)</w:t>
      </w:r>
      <w:r w:rsidRPr="00A60000">
        <w:tab/>
        <w:t xml:space="preserve">"Appointee" means an individual who has been appointed or reappointed to the office of notary public but has not yet taken the oath of office to be </w:t>
      </w:r>
      <w:r w:rsidRPr="000569CA">
        <w:rPr>
          <w:strike/>
        </w:rPr>
        <w:t>commissioned;</w:t>
      </w:r>
      <w:r w:rsidRPr="000569CA">
        <w:t xml:space="preserve"> </w:t>
      </w:r>
      <w:r w:rsidRPr="000569CA">
        <w:rPr>
          <w:u w:val="single"/>
        </w:rPr>
        <w:t>commissioned.</w:t>
      </w:r>
    </w:p>
    <w:p w14:paraId="47A50B17" w14:textId="77777777" w:rsidR="00E2359F" w:rsidRPr="00835395" w:rsidRDefault="00E2359F" w:rsidP="00BF38E9">
      <w:pPr>
        <w:pStyle w:val="Item"/>
        <w:rPr>
          <w:u w:val="single"/>
        </w:rPr>
      </w:pPr>
      <w:r w:rsidRPr="00835395">
        <w:rPr>
          <w:u w:val="single"/>
        </w:rPr>
        <w:t>(3)</w:t>
      </w:r>
      <w:r w:rsidRPr="00835395">
        <w:rPr>
          <w:u w:val="single"/>
        </w:rPr>
        <w:tab/>
        <w:t>“Authorization” means a notary commission, an electronic notary registration, an instructor certification, an approval</w:t>
      </w:r>
      <w:r>
        <w:rPr>
          <w:u w:val="single"/>
        </w:rPr>
        <w:t>,</w:t>
      </w:r>
      <w:r w:rsidRPr="00835395">
        <w:rPr>
          <w:u w:val="single"/>
        </w:rPr>
        <w:t xml:space="preserve"> or a license issued by the Department pursuant to Chapter 10B of the General Statutes.</w:t>
      </w:r>
    </w:p>
    <w:p w14:paraId="21A75D41" w14:textId="77777777" w:rsidR="00E2359F" w:rsidRPr="00835395" w:rsidRDefault="00E2359F" w:rsidP="00BF38E9">
      <w:pPr>
        <w:pStyle w:val="Item"/>
        <w:rPr>
          <w:u w:val="single"/>
        </w:rPr>
      </w:pPr>
      <w:r w:rsidRPr="00835395">
        <w:rPr>
          <w:u w:val="single"/>
        </w:rPr>
        <w:t>(4)</w:t>
      </w:r>
      <w:r w:rsidRPr="00835395">
        <w:rPr>
          <w:u w:val="single"/>
        </w:rPr>
        <w:tab/>
        <w:t>“Authorize” means the Department’s action to issue an authorization.</w:t>
      </w:r>
    </w:p>
    <w:p w14:paraId="2CB14FAB" w14:textId="77777777" w:rsidR="00E2359F" w:rsidRPr="00A60000" w:rsidRDefault="00E2359F" w:rsidP="00BF38E9">
      <w:pPr>
        <w:pStyle w:val="Item"/>
      </w:pPr>
      <w:r w:rsidRPr="00835395">
        <w:rPr>
          <w:strike/>
        </w:rPr>
        <w:t>(4)</w:t>
      </w:r>
      <w:r w:rsidRPr="00835395">
        <w:rPr>
          <w:u w:val="single"/>
        </w:rPr>
        <w:t>(5)</w:t>
      </w:r>
      <w:r w:rsidRPr="00A60000">
        <w:tab/>
      </w:r>
      <w:r w:rsidRPr="00835395">
        <w:rPr>
          <w:strike/>
        </w:rPr>
        <w:t>"Commissioning</w:t>
      </w:r>
      <w:r w:rsidRPr="00835395">
        <w:t xml:space="preserve"> </w:t>
      </w:r>
      <w:r w:rsidRPr="00835395">
        <w:rPr>
          <w:u w:val="single"/>
        </w:rPr>
        <w:t>“Commission</w:t>
      </w:r>
      <w:r w:rsidRPr="00835395">
        <w:t xml:space="preserve"> </w:t>
      </w:r>
      <w:r w:rsidRPr="00A60000">
        <w:t xml:space="preserve">date" means the </w:t>
      </w:r>
      <w:r w:rsidRPr="00835395">
        <w:rPr>
          <w:u w:val="single"/>
        </w:rPr>
        <w:t>beginning</w:t>
      </w:r>
      <w:r w:rsidRPr="00835395">
        <w:t xml:space="preserve"> </w:t>
      </w:r>
      <w:r w:rsidRPr="00A60000">
        <w:t xml:space="preserve">date of commissioning or recommissioning as entered on a commission </w:t>
      </w:r>
      <w:r w:rsidRPr="00835395">
        <w:rPr>
          <w:strike/>
        </w:rPr>
        <w:t>certificate;</w:t>
      </w:r>
      <w:r w:rsidRPr="00835395">
        <w:t xml:space="preserve"> </w:t>
      </w:r>
      <w:r w:rsidRPr="00835395">
        <w:rPr>
          <w:u w:val="single"/>
        </w:rPr>
        <w:t>certificate.</w:t>
      </w:r>
    </w:p>
    <w:p w14:paraId="294A30C8" w14:textId="77777777" w:rsidR="00E2359F" w:rsidRPr="00B42328" w:rsidRDefault="00E2359F" w:rsidP="00BF38E9">
      <w:pPr>
        <w:pStyle w:val="Item"/>
        <w:rPr>
          <w:u w:val="single"/>
        </w:rPr>
      </w:pPr>
      <w:r w:rsidRPr="00B42328">
        <w:rPr>
          <w:u w:val="single"/>
        </w:rPr>
        <w:t>(6)</w:t>
      </w:r>
      <w:r w:rsidRPr="00B42328">
        <w:rPr>
          <w:u w:val="single"/>
        </w:rPr>
        <w:tab/>
        <w:t>“Court” means a tribunal of a locality, state, the Armed Forces of the United States, a federally recognized tribe, or any nation.</w:t>
      </w:r>
    </w:p>
    <w:p w14:paraId="1E3E4472" w14:textId="77777777" w:rsidR="00E2359F" w:rsidRPr="00A60000" w:rsidRDefault="00E2359F" w:rsidP="00BF38E9">
      <w:pPr>
        <w:pStyle w:val="Item"/>
      </w:pPr>
      <w:r w:rsidRPr="006935B8">
        <w:rPr>
          <w:strike/>
        </w:rPr>
        <w:t>(5)</w:t>
      </w:r>
      <w:r w:rsidRPr="006935B8">
        <w:rPr>
          <w:u w:val="single"/>
        </w:rPr>
        <w:t>(7)</w:t>
      </w:r>
      <w:r w:rsidRPr="00A60000">
        <w:tab/>
        <w:t xml:space="preserve">"Crime" </w:t>
      </w:r>
      <w:r w:rsidRPr="00E90D86">
        <w:rPr>
          <w:strike/>
        </w:rPr>
        <w:t>means a crime or:</w:t>
      </w:r>
      <w:r>
        <w:t xml:space="preserve"> </w:t>
      </w:r>
      <w:r w:rsidRPr="00E90D86">
        <w:rPr>
          <w:u w:val="single"/>
        </w:rPr>
        <w:t>means:</w:t>
      </w:r>
    </w:p>
    <w:p w14:paraId="55D49072" w14:textId="77777777" w:rsidR="00E2359F" w:rsidRPr="006935B8" w:rsidRDefault="00E2359F" w:rsidP="00BF38E9">
      <w:pPr>
        <w:pStyle w:val="SubItemLvl1"/>
        <w:rPr>
          <w:u w:val="single"/>
        </w:rPr>
      </w:pPr>
      <w:r w:rsidRPr="006935B8">
        <w:rPr>
          <w:u w:val="single"/>
        </w:rPr>
        <w:t>(a)</w:t>
      </w:r>
      <w:r w:rsidRPr="006935B8">
        <w:rPr>
          <w:u w:val="single"/>
        </w:rPr>
        <w:tab/>
        <w:t>an offense designated by law as a felony or misdemeanor;</w:t>
      </w:r>
    </w:p>
    <w:p w14:paraId="56B646BF" w14:textId="77777777" w:rsidR="00E2359F" w:rsidRPr="00A60000" w:rsidRDefault="00E2359F" w:rsidP="00BF38E9">
      <w:pPr>
        <w:pStyle w:val="SubItemLvl1"/>
      </w:pPr>
      <w:r w:rsidRPr="006935B8">
        <w:rPr>
          <w:strike/>
        </w:rPr>
        <w:t>(A)</w:t>
      </w:r>
      <w:r w:rsidRPr="006935B8">
        <w:rPr>
          <w:u w:val="single"/>
        </w:rPr>
        <w:t>(b)</w:t>
      </w:r>
      <w:r>
        <w:tab/>
      </w:r>
      <w:r w:rsidRPr="006935B8">
        <w:rPr>
          <w:strike/>
        </w:rPr>
        <w:t>Attempt</w:t>
      </w:r>
      <w:r w:rsidRPr="006935B8">
        <w:t xml:space="preserve"> </w:t>
      </w:r>
      <w:r w:rsidRPr="006935B8">
        <w:rPr>
          <w:u w:val="single"/>
        </w:rPr>
        <w:t>an attempt</w:t>
      </w:r>
      <w:r w:rsidRPr="006935B8">
        <w:t xml:space="preserve"> </w:t>
      </w:r>
      <w:r w:rsidRPr="00A60000">
        <w:t xml:space="preserve">to commit </w:t>
      </w:r>
      <w:r w:rsidRPr="006935B8">
        <w:rPr>
          <w:strike/>
        </w:rPr>
        <w:t>a crime;</w:t>
      </w:r>
      <w:r w:rsidRPr="006935B8">
        <w:rPr>
          <w:u w:val="single"/>
        </w:rPr>
        <w:t xml:space="preserve"> an offense;</w:t>
      </w:r>
      <w:r w:rsidRPr="006935B8">
        <w:t xml:space="preserve"> </w:t>
      </w:r>
    </w:p>
    <w:p w14:paraId="29C4E55B" w14:textId="77777777" w:rsidR="00E2359F" w:rsidRPr="00A60000" w:rsidRDefault="00E2359F" w:rsidP="00BF38E9">
      <w:pPr>
        <w:pStyle w:val="SubItemLvl1"/>
      </w:pPr>
      <w:r w:rsidRPr="006935B8">
        <w:rPr>
          <w:strike/>
        </w:rPr>
        <w:t>(B)</w:t>
      </w:r>
      <w:r w:rsidRPr="006935B8">
        <w:rPr>
          <w:u w:val="single"/>
        </w:rPr>
        <w:t>(c)</w:t>
      </w:r>
      <w:r>
        <w:tab/>
      </w:r>
      <w:r w:rsidRPr="006935B8">
        <w:rPr>
          <w:strike/>
        </w:rPr>
        <w:t>Accessory</w:t>
      </w:r>
      <w:r w:rsidRPr="006935B8">
        <w:t xml:space="preserve"> </w:t>
      </w:r>
      <w:r w:rsidRPr="006935B8">
        <w:rPr>
          <w:u w:val="single"/>
        </w:rPr>
        <w:t>an accessory</w:t>
      </w:r>
      <w:r w:rsidRPr="006935B8">
        <w:t xml:space="preserve"> </w:t>
      </w:r>
      <w:r w:rsidRPr="00A60000">
        <w:t xml:space="preserve">to commission of </w:t>
      </w:r>
      <w:r w:rsidRPr="006935B8">
        <w:rPr>
          <w:strike/>
        </w:rPr>
        <w:t>a crime;</w:t>
      </w:r>
      <w:r w:rsidRPr="006935B8">
        <w:rPr>
          <w:u w:val="single"/>
        </w:rPr>
        <w:t xml:space="preserve"> an offense;</w:t>
      </w:r>
      <w:r w:rsidRPr="006935B8">
        <w:t xml:space="preserve"> </w:t>
      </w:r>
    </w:p>
    <w:p w14:paraId="019F90FB" w14:textId="77777777" w:rsidR="00E2359F" w:rsidRPr="00A60000" w:rsidRDefault="00E2359F" w:rsidP="00BF38E9">
      <w:pPr>
        <w:pStyle w:val="SubItemLvl1"/>
      </w:pPr>
      <w:r w:rsidRPr="006935B8">
        <w:rPr>
          <w:strike/>
        </w:rPr>
        <w:t>(C)</w:t>
      </w:r>
      <w:r w:rsidRPr="006935B8">
        <w:rPr>
          <w:u w:val="single"/>
        </w:rPr>
        <w:t>(d)</w:t>
      </w:r>
      <w:r>
        <w:tab/>
      </w:r>
      <w:r w:rsidRPr="006935B8">
        <w:rPr>
          <w:strike/>
        </w:rPr>
        <w:t>Aiding</w:t>
      </w:r>
      <w:r w:rsidRPr="006935B8">
        <w:t xml:space="preserve"> </w:t>
      </w:r>
      <w:r w:rsidRPr="006935B8">
        <w:rPr>
          <w:u w:val="single"/>
        </w:rPr>
        <w:t>aiding</w:t>
      </w:r>
      <w:r w:rsidRPr="006935B8">
        <w:t xml:space="preserve"> </w:t>
      </w:r>
      <w:r w:rsidRPr="00A60000">
        <w:t xml:space="preserve">and abetting of </w:t>
      </w:r>
      <w:r w:rsidRPr="006935B8">
        <w:rPr>
          <w:strike/>
        </w:rPr>
        <w:t>a crime;</w:t>
      </w:r>
      <w:r w:rsidRPr="006935B8">
        <w:rPr>
          <w:u w:val="single"/>
        </w:rPr>
        <w:t xml:space="preserve"> an offense;</w:t>
      </w:r>
    </w:p>
    <w:p w14:paraId="61899425" w14:textId="77777777" w:rsidR="00E2359F" w:rsidRPr="00A60000" w:rsidRDefault="00E2359F" w:rsidP="00BF38E9">
      <w:pPr>
        <w:pStyle w:val="SubItemLvl1"/>
      </w:pPr>
      <w:r w:rsidRPr="006935B8">
        <w:rPr>
          <w:strike/>
        </w:rPr>
        <w:t>(D)</w:t>
      </w:r>
      <w:r w:rsidRPr="006935B8">
        <w:rPr>
          <w:u w:val="single"/>
        </w:rPr>
        <w:t>(e)</w:t>
      </w:r>
      <w:r>
        <w:tab/>
      </w:r>
      <w:r w:rsidRPr="006935B8">
        <w:rPr>
          <w:strike/>
        </w:rPr>
        <w:t>Conspiracy</w:t>
      </w:r>
      <w:r w:rsidRPr="006935B8">
        <w:t xml:space="preserve"> </w:t>
      </w:r>
      <w:r w:rsidRPr="006935B8">
        <w:rPr>
          <w:u w:val="single"/>
        </w:rPr>
        <w:t>conspiracy</w:t>
      </w:r>
      <w:r w:rsidRPr="006935B8">
        <w:t xml:space="preserve"> </w:t>
      </w:r>
      <w:r w:rsidRPr="00A60000">
        <w:t xml:space="preserve">to commit </w:t>
      </w:r>
      <w:r w:rsidRPr="006935B8">
        <w:rPr>
          <w:strike/>
        </w:rPr>
        <w:t>a crime;</w:t>
      </w:r>
      <w:r w:rsidRPr="006935B8">
        <w:rPr>
          <w:u w:val="single"/>
        </w:rPr>
        <w:t xml:space="preserve"> an offense;</w:t>
      </w:r>
      <w:r w:rsidRPr="006935B8">
        <w:t xml:space="preserve"> </w:t>
      </w:r>
      <w:r w:rsidRPr="006935B8">
        <w:rPr>
          <w:strike/>
        </w:rPr>
        <w:t>or</w:t>
      </w:r>
    </w:p>
    <w:p w14:paraId="76053AA9" w14:textId="77777777" w:rsidR="00E2359F" w:rsidRPr="00A60000" w:rsidRDefault="00E2359F" w:rsidP="00BF38E9">
      <w:pPr>
        <w:pStyle w:val="SubItemLvl1"/>
      </w:pPr>
      <w:r w:rsidRPr="006935B8">
        <w:rPr>
          <w:strike/>
        </w:rPr>
        <w:t>(E)</w:t>
      </w:r>
      <w:r w:rsidRPr="006935B8">
        <w:rPr>
          <w:u w:val="single"/>
        </w:rPr>
        <w:t>(f)</w:t>
      </w:r>
      <w:r>
        <w:tab/>
      </w:r>
      <w:r w:rsidRPr="006935B8">
        <w:rPr>
          <w:strike/>
        </w:rPr>
        <w:t>Solicitation</w:t>
      </w:r>
      <w:r w:rsidRPr="006935B8">
        <w:t xml:space="preserve"> </w:t>
      </w:r>
      <w:r w:rsidRPr="006935B8">
        <w:rPr>
          <w:u w:val="single"/>
        </w:rPr>
        <w:t>solicitation</w:t>
      </w:r>
      <w:r w:rsidRPr="006935B8">
        <w:t xml:space="preserve"> </w:t>
      </w:r>
      <w:r w:rsidRPr="00A60000">
        <w:t xml:space="preserve">to commit </w:t>
      </w:r>
      <w:r w:rsidRPr="006935B8">
        <w:rPr>
          <w:strike/>
        </w:rPr>
        <w:t>a crime.</w:t>
      </w:r>
      <w:r w:rsidRPr="006935B8">
        <w:rPr>
          <w:u w:val="single"/>
        </w:rPr>
        <w:t xml:space="preserve"> an offense; or</w:t>
      </w:r>
    </w:p>
    <w:p w14:paraId="41A86E4A" w14:textId="77777777" w:rsidR="00E2359F" w:rsidRPr="006935B8" w:rsidRDefault="00E2359F" w:rsidP="00BF38E9">
      <w:pPr>
        <w:pStyle w:val="SubItemLvl1"/>
        <w:rPr>
          <w:u w:val="single"/>
        </w:rPr>
      </w:pPr>
      <w:r w:rsidRPr="006935B8">
        <w:rPr>
          <w:u w:val="single"/>
        </w:rPr>
        <w:t>(g)</w:t>
      </w:r>
      <w:r>
        <w:rPr>
          <w:u w:val="single"/>
        </w:rPr>
        <w:tab/>
      </w:r>
      <w:r w:rsidRPr="006935B8">
        <w:rPr>
          <w:u w:val="single"/>
        </w:rPr>
        <w:t>threat to commit an offense.</w:t>
      </w:r>
    </w:p>
    <w:p w14:paraId="759BE153" w14:textId="77777777" w:rsidR="00E2359F" w:rsidRPr="009449EB" w:rsidRDefault="00E2359F" w:rsidP="00BF38E9">
      <w:pPr>
        <w:pStyle w:val="SubItemLvl1"/>
        <w:rPr>
          <w:u w:val="single"/>
        </w:rPr>
      </w:pPr>
      <w:r w:rsidRPr="009449EB">
        <w:rPr>
          <w:u w:val="single"/>
        </w:rPr>
        <w:t>An infraction as defined in G.S. 14-3.1 is not a crime.</w:t>
      </w:r>
    </w:p>
    <w:p w14:paraId="78202230" w14:textId="77777777" w:rsidR="00E2359F" w:rsidRPr="009449EB" w:rsidRDefault="00E2359F" w:rsidP="00BF38E9">
      <w:pPr>
        <w:pStyle w:val="Item"/>
        <w:rPr>
          <w:strike/>
        </w:rPr>
      </w:pPr>
      <w:r w:rsidRPr="009449EB">
        <w:rPr>
          <w:strike/>
        </w:rPr>
        <w:t>(6) "Division" means the Notary Public Section of the North Carolina Department of the Secretary of State.</w:t>
      </w:r>
    </w:p>
    <w:p w14:paraId="03CC8127" w14:textId="77777777" w:rsidR="00E2359F" w:rsidRPr="009449EB" w:rsidRDefault="00E2359F" w:rsidP="00BF38E9">
      <w:pPr>
        <w:pStyle w:val="Item"/>
        <w:rPr>
          <w:u w:val="single"/>
        </w:rPr>
      </w:pPr>
      <w:r w:rsidRPr="009449EB">
        <w:rPr>
          <w:u w:val="single"/>
        </w:rPr>
        <w:t>(8)</w:t>
      </w:r>
      <w:r>
        <w:rPr>
          <w:u w:val="single"/>
        </w:rPr>
        <w:tab/>
      </w:r>
      <w:r w:rsidRPr="009449EB">
        <w:rPr>
          <w:u w:val="single"/>
        </w:rPr>
        <w:t>“Crime involving dishonesty” means a</w:t>
      </w:r>
      <w:r w:rsidRPr="00524D10">
        <w:t xml:space="preserve"> [</w:t>
      </w:r>
      <w:r w:rsidRPr="00524D10">
        <w:rPr>
          <w:strike/>
          <w:highlight w:val="yellow"/>
        </w:rPr>
        <w:t>criminal offense</w:t>
      </w:r>
      <w:r w:rsidRPr="00524D10">
        <w:rPr>
          <w:highlight w:val="yellow"/>
        </w:rPr>
        <w:t>]</w:t>
      </w:r>
      <w:r w:rsidRPr="00D439DC">
        <w:t xml:space="preserve"> </w:t>
      </w:r>
      <w:r w:rsidRPr="00DD3808">
        <w:rPr>
          <w:highlight w:val="yellow"/>
          <w:u w:val="single"/>
        </w:rPr>
        <w:t>crime</w:t>
      </w:r>
      <w:r>
        <w:rPr>
          <w:u w:val="single"/>
        </w:rPr>
        <w:t xml:space="preserve"> </w:t>
      </w:r>
      <w:r w:rsidRPr="009449EB">
        <w:rPr>
          <w:u w:val="single"/>
        </w:rPr>
        <w:t>that</w:t>
      </w:r>
      <w:r w:rsidRPr="00161306">
        <w:t xml:space="preserve"> [</w:t>
      </w:r>
      <w:r w:rsidRPr="00D439DC">
        <w:rPr>
          <w:strike/>
          <w:highlight w:val="yellow"/>
        </w:rPr>
        <w:t>implicates untruthfulness or</w:t>
      </w:r>
      <w:r w:rsidRPr="00161306">
        <w:t xml:space="preserve">] </w:t>
      </w:r>
      <w:r w:rsidRPr="009449EB">
        <w:rPr>
          <w:u w:val="single"/>
        </w:rPr>
        <w:t xml:space="preserve">involves </w:t>
      </w:r>
      <w:r w:rsidRPr="007E4CD1">
        <w:rPr>
          <w:highlight w:val="yellow"/>
          <w:u w:val="single"/>
        </w:rPr>
        <w:t>untruthfulness,</w:t>
      </w:r>
      <w:r>
        <w:rPr>
          <w:u w:val="single"/>
        </w:rPr>
        <w:t xml:space="preserve"> </w:t>
      </w:r>
      <w:r w:rsidRPr="009449EB">
        <w:rPr>
          <w:u w:val="single"/>
        </w:rPr>
        <w:t>deceit, fraud, false dealing, cheating or stealing.</w:t>
      </w:r>
    </w:p>
    <w:p w14:paraId="5783766E" w14:textId="77777777" w:rsidR="00E2359F" w:rsidRPr="009449EB" w:rsidRDefault="00E2359F" w:rsidP="00BF38E9">
      <w:pPr>
        <w:pStyle w:val="Item"/>
        <w:rPr>
          <w:u w:val="single"/>
        </w:rPr>
      </w:pPr>
      <w:r w:rsidRPr="009449EB">
        <w:rPr>
          <w:u w:val="single"/>
        </w:rPr>
        <w:t>(9)</w:t>
      </w:r>
      <w:r w:rsidRPr="009449EB">
        <w:rPr>
          <w:u w:val="single"/>
        </w:rPr>
        <w:tab/>
        <w:t>“Criminal convictions” means the following dispositions of criminal</w:t>
      </w:r>
      <w:r w:rsidRPr="00295FFD">
        <w:t xml:space="preserve"> [</w:t>
      </w:r>
      <w:r w:rsidRPr="00A16E69">
        <w:rPr>
          <w:strike/>
          <w:highlight w:val="yellow"/>
        </w:rPr>
        <w:t>charges:</w:t>
      </w:r>
      <w:r w:rsidRPr="00295FFD">
        <w:t xml:space="preserve">] </w:t>
      </w:r>
      <w:r w:rsidRPr="001B1023">
        <w:rPr>
          <w:highlight w:val="yellow"/>
          <w:u w:val="single"/>
        </w:rPr>
        <w:t>char</w:t>
      </w:r>
      <w:r w:rsidRPr="007C268E">
        <w:rPr>
          <w:highlight w:val="yellow"/>
          <w:u w:val="single"/>
        </w:rPr>
        <w:t>ges e</w:t>
      </w:r>
      <w:r w:rsidRPr="007E4CD1">
        <w:rPr>
          <w:highlight w:val="yellow"/>
          <w:u w:val="single"/>
        </w:rPr>
        <w:t>ntered or accepted by a court:</w:t>
      </w:r>
    </w:p>
    <w:p w14:paraId="69633BD1" w14:textId="77777777" w:rsidR="00E2359F" w:rsidRPr="009449EB" w:rsidRDefault="00E2359F" w:rsidP="00BF38E9">
      <w:pPr>
        <w:pStyle w:val="SubItemLvl1"/>
        <w:rPr>
          <w:u w:val="single"/>
        </w:rPr>
      </w:pPr>
      <w:r w:rsidRPr="009449EB">
        <w:rPr>
          <w:u w:val="single"/>
        </w:rPr>
        <w:t>(a)</w:t>
      </w:r>
      <w:r w:rsidRPr="009449EB">
        <w:rPr>
          <w:u w:val="single"/>
        </w:rPr>
        <w:tab/>
        <w:t>adjudications of</w:t>
      </w:r>
      <w:r w:rsidRPr="003464C9">
        <w:t xml:space="preserve"> [</w:t>
      </w:r>
      <w:r w:rsidRPr="00A63960">
        <w:rPr>
          <w:strike/>
          <w:highlight w:val="yellow"/>
        </w:rPr>
        <w:t>guilt by a court;</w:t>
      </w:r>
      <w:r w:rsidRPr="003464C9">
        <w:t xml:space="preserve">] </w:t>
      </w:r>
      <w:r w:rsidRPr="007E4CD1">
        <w:rPr>
          <w:highlight w:val="yellow"/>
          <w:u w:val="single"/>
        </w:rPr>
        <w:t>guilt;</w:t>
      </w:r>
    </w:p>
    <w:p w14:paraId="1EFAA34F" w14:textId="77777777" w:rsidR="00E2359F" w:rsidRPr="009449EB" w:rsidRDefault="00E2359F" w:rsidP="00BF38E9">
      <w:pPr>
        <w:pStyle w:val="SubItemLvl1"/>
        <w:rPr>
          <w:u w:val="single"/>
        </w:rPr>
      </w:pPr>
      <w:r w:rsidRPr="009449EB">
        <w:rPr>
          <w:u w:val="single"/>
        </w:rPr>
        <w:t>(b)</w:t>
      </w:r>
      <w:r w:rsidRPr="009449EB">
        <w:rPr>
          <w:u w:val="single"/>
        </w:rPr>
        <w:tab/>
        <w:t>pleas of nolo contendere;</w:t>
      </w:r>
    </w:p>
    <w:p w14:paraId="1057D423" w14:textId="77777777" w:rsidR="00E2359F" w:rsidRPr="009449EB" w:rsidRDefault="00E2359F" w:rsidP="00BF38E9">
      <w:pPr>
        <w:pStyle w:val="SubItemLvl1"/>
        <w:tabs>
          <w:tab w:val="left" w:pos="6547"/>
        </w:tabs>
        <w:rPr>
          <w:u w:val="single"/>
        </w:rPr>
      </w:pPr>
      <w:r w:rsidRPr="009449EB">
        <w:rPr>
          <w:u w:val="single"/>
        </w:rPr>
        <w:t>(c)</w:t>
      </w:r>
      <w:r w:rsidRPr="009449EB">
        <w:rPr>
          <w:u w:val="single"/>
        </w:rPr>
        <w:tab/>
        <w:t>pleas of admission;</w:t>
      </w:r>
    </w:p>
    <w:p w14:paraId="1471EC4E" w14:textId="77777777" w:rsidR="00E2359F" w:rsidRPr="009449EB" w:rsidRDefault="00E2359F" w:rsidP="00BF38E9">
      <w:pPr>
        <w:pStyle w:val="SubItemLvl1"/>
        <w:rPr>
          <w:u w:val="single"/>
        </w:rPr>
      </w:pPr>
      <w:r w:rsidRPr="009449EB">
        <w:rPr>
          <w:u w:val="single"/>
        </w:rPr>
        <w:t>(d)</w:t>
      </w:r>
      <w:r w:rsidRPr="009449EB">
        <w:rPr>
          <w:u w:val="single"/>
        </w:rPr>
        <w:tab/>
        <w:t>Alford pleas;</w:t>
      </w:r>
    </w:p>
    <w:p w14:paraId="7183188A" w14:textId="77777777" w:rsidR="00E2359F" w:rsidRPr="009449EB" w:rsidRDefault="00E2359F" w:rsidP="00BF38E9">
      <w:pPr>
        <w:pStyle w:val="SubItemLvl1"/>
        <w:rPr>
          <w:u w:val="single"/>
        </w:rPr>
      </w:pPr>
      <w:r w:rsidRPr="009449EB">
        <w:rPr>
          <w:u w:val="single"/>
        </w:rPr>
        <w:t>(e)</w:t>
      </w:r>
      <w:r w:rsidRPr="009449EB">
        <w:rPr>
          <w:u w:val="single"/>
        </w:rPr>
        <w:tab/>
        <w:t>conditional discharges;</w:t>
      </w:r>
    </w:p>
    <w:p w14:paraId="4D516CC7" w14:textId="77777777" w:rsidR="00E2359F" w:rsidRPr="009449EB" w:rsidRDefault="00E2359F" w:rsidP="00BF38E9">
      <w:pPr>
        <w:pStyle w:val="SubItemLvl1"/>
        <w:rPr>
          <w:u w:val="single"/>
        </w:rPr>
      </w:pPr>
      <w:r w:rsidRPr="009449EB">
        <w:rPr>
          <w:u w:val="single"/>
        </w:rPr>
        <w:t>(f)</w:t>
      </w:r>
      <w:r w:rsidRPr="009449EB">
        <w:rPr>
          <w:u w:val="single"/>
        </w:rPr>
        <w:tab/>
        <w:t>prayers for judgment continued; and</w:t>
      </w:r>
    </w:p>
    <w:p w14:paraId="47C6F7DE" w14:textId="77777777" w:rsidR="00E2359F" w:rsidRPr="009449EB" w:rsidRDefault="00E2359F" w:rsidP="00BF38E9">
      <w:pPr>
        <w:pStyle w:val="SubItemLvl1"/>
        <w:rPr>
          <w:u w:val="single"/>
        </w:rPr>
      </w:pPr>
      <w:r w:rsidRPr="009449EB">
        <w:rPr>
          <w:u w:val="single"/>
        </w:rPr>
        <w:t>(g)</w:t>
      </w:r>
      <w:r w:rsidRPr="009449EB">
        <w:rPr>
          <w:u w:val="single"/>
        </w:rPr>
        <w:tab/>
        <w:t xml:space="preserve">dispositions denominated differently but equivalent to </w:t>
      </w:r>
      <w:r w:rsidRPr="00D978E6">
        <w:rPr>
          <w:u w:val="single"/>
        </w:rPr>
        <w:t>Sub-Items</w:t>
      </w:r>
      <w:r w:rsidRPr="009449EB">
        <w:rPr>
          <w:u w:val="single"/>
        </w:rPr>
        <w:t xml:space="preserve"> (a)</w:t>
      </w:r>
      <w:r>
        <w:rPr>
          <w:u w:val="single"/>
        </w:rPr>
        <w:t>-</w:t>
      </w:r>
      <w:r w:rsidRPr="009449EB">
        <w:rPr>
          <w:u w:val="single"/>
        </w:rPr>
        <w:t>(f) in this</w:t>
      </w:r>
      <w:r w:rsidRPr="00897278">
        <w:t xml:space="preserve"> [</w:t>
      </w:r>
      <w:r w:rsidRPr="00897278">
        <w:rPr>
          <w:strike/>
          <w:highlight w:val="yellow"/>
        </w:rPr>
        <w:t>Item</w:t>
      </w:r>
      <w:r w:rsidRPr="00897278" w:rsidDel="000536B0">
        <w:rPr>
          <w:strike/>
          <w:highlight w:val="yellow"/>
        </w:rPr>
        <w:t xml:space="preserve"> </w:t>
      </w:r>
      <w:r w:rsidRPr="00897278">
        <w:rPr>
          <w:strike/>
          <w:highlight w:val="yellow"/>
        </w:rPr>
        <w:t>entered by a court.</w:t>
      </w:r>
      <w:r w:rsidRPr="00897278">
        <w:t xml:space="preserve">] </w:t>
      </w:r>
      <w:r w:rsidRPr="007E4CD1">
        <w:rPr>
          <w:highlight w:val="yellow"/>
          <w:u w:val="single"/>
        </w:rPr>
        <w:t>Item.</w:t>
      </w:r>
    </w:p>
    <w:p w14:paraId="371FD6DE" w14:textId="77777777" w:rsidR="00E2359F" w:rsidRPr="00801C3F" w:rsidRDefault="00E2359F" w:rsidP="00BF38E9">
      <w:pPr>
        <w:pStyle w:val="Item"/>
        <w:rPr>
          <w:i/>
          <w:u w:val="single"/>
        </w:rPr>
      </w:pPr>
      <w:r w:rsidRPr="00801C3F">
        <w:rPr>
          <w:u w:val="single"/>
        </w:rPr>
        <w:t>(10)</w:t>
      </w:r>
      <w:r>
        <w:rPr>
          <w:u w:val="single"/>
        </w:rPr>
        <w:tab/>
      </w:r>
      <w:r w:rsidRPr="00801C3F">
        <w:rPr>
          <w:u w:val="single"/>
        </w:rPr>
        <w:t>“Denial” with regard to public office means an individualized action:</w:t>
      </w:r>
    </w:p>
    <w:p w14:paraId="5B82C69B" w14:textId="77777777" w:rsidR="00E2359F" w:rsidRPr="00801C3F" w:rsidRDefault="00E2359F" w:rsidP="00BF38E9">
      <w:pPr>
        <w:pStyle w:val="SubItemLvl1"/>
        <w:rPr>
          <w:i/>
          <w:u w:val="single"/>
        </w:rPr>
      </w:pPr>
      <w:r w:rsidRPr="00801C3F">
        <w:rPr>
          <w:u w:val="single"/>
        </w:rPr>
        <w:t>(a)</w:t>
      </w:r>
      <w:r w:rsidRPr="00801C3F">
        <w:rPr>
          <w:i/>
          <w:u w:val="single"/>
        </w:rPr>
        <w:tab/>
      </w:r>
      <w:r w:rsidRPr="00801C3F">
        <w:rPr>
          <w:u w:val="single"/>
        </w:rPr>
        <w:t>to disqualify an individual from:</w:t>
      </w:r>
    </w:p>
    <w:p w14:paraId="430A1ED8" w14:textId="77777777" w:rsidR="00E2359F" w:rsidRPr="00801C3F" w:rsidRDefault="00E2359F" w:rsidP="00BF38E9">
      <w:pPr>
        <w:pStyle w:val="SubItemLvl2"/>
        <w:rPr>
          <w:i/>
          <w:u w:val="single"/>
        </w:rPr>
      </w:pPr>
      <w:r w:rsidRPr="00801C3F">
        <w:rPr>
          <w:u w:val="single"/>
        </w:rPr>
        <w:t>(i)</w:t>
      </w:r>
      <w:r w:rsidRPr="00801C3F">
        <w:rPr>
          <w:i/>
          <w:u w:val="single"/>
        </w:rPr>
        <w:tab/>
      </w:r>
      <w:r w:rsidRPr="00801C3F">
        <w:rPr>
          <w:u w:val="single"/>
        </w:rPr>
        <w:t>being a candidate for an elected public office; or</w:t>
      </w:r>
    </w:p>
    <w:p w14:paraId="764E2BF1" w14:textId="77777777" w:rsidR="00E2359F" w:rsidRPr="00801C3F" w:rsidRDefault="00E2359F" w:rsidP="00BF38E9">
      <w:pPr>
        <w:pStyle w:val="SubItemLvl2"/>
        <w:rPr>
          <w:i/>
          <w:u w:val="single"/>
        </w:rPr>
      </w:pPr>
      <w:r w:rsidRPr="00801C3F">
        <w:rPr>
          <w:u w:val="single"/>
        </w:rPr>
        <w:t>(ii)</w:t>
      </w:r>
      <w:r w:rsidRPr="00801C3F">
        <w:rPr>
          <w:i/>
          <w:u w:val="single"/>
        </w:rPr>
        <w:tab/>
      </w:r>
      <w:r w:rsidRPr="00801C3F">
        <w:rPr>
          <w:u w:val="single"/>
        </w:rPr>
        <w:t>holding or filling a public office; and</w:t>
      </w:r>
    </w:p>
    <w:p w14:paraId="2FF8B6D6" w14:textId="77777777" w:rsidR="00E2359F" w:rsidRPr="00801C3F" w:rsidRDefault="00E2359F" w:rsidP="00BF38E9">
      <w:pPr>
        <w:pStyle w:val="SubItemLvl1"/>
        <w:rPr>
          <w:i/>
          <w:u w:val="single"/>
        </w:rPr>
      </w:pPr>
      <w:r w:rsidRPr="00801C3F">
        <w:rPr>
          <w:u w:val="single"/>
        </w:rPr>
        <w:t>(b)</w:t>
      </w:r>
      <w:r w:rsidRPr="00801C3F">
        <w:rPr>
          <w:i/>
          <w:u w:val="single"/>
        </w:rPr>
        <w:tab/>
      </w:r>
      <w:r w:rsidRPr="00801C3F">
        <w:rPr>
          <w:u w:val="single"/>
        </w:rPr>
        <w:t>that is taken by:</w:t>
      </w:r>
    </w:p>
    <w:p w14:paraId="738AF400" w14:textId="77777777" w:rsidR="00E2359F" w:rsidRPr="00801C3F" w:rsidRDefault="00E2359F" w:rsidP="00BF38E9">
      <w:pPr>
        <w:pStyle w:val="SubItemLvl2"/>
        <w:rPr>
          <w:i/>
          <w:u w:val="single"/>
        </w:rPr>
      </w:pPr>
      <w:r w:rsidRPr="00801C3F">
        <w:rPr>
          <w:u w:val="single"/>
        </w:rPr>
        <w:t>(i)</w:t>
      </w:r>
      <w:r w:rsidRPr="00801C3F">
        <w:rPr>
          <w:i/>
          <w:u w:val="single"/>
        </w:rPr>
        <w:tab/>
      </w:r>
      <w:r w:rsidRPr="00801C3F">
        <w:rPr>
          <w:u w:val="single"/>
        </w:rPr>
        <w:t>a governmental agency, a legislative body, or a member of the executive branch of any locality, state, federally recognized tribe, or nation; or</w:t>
      </w:r>
    </w:p>
    <w:p w14:paraId="34BF900C" w14:textId="77777777" w:rsidR="00E2359F" w:rsidRPr="00801C3F" w:rsidRDefault="00E2359F" w:rsidP="00BF38E9">
      <w:pPr>
        <w:pStyle w:val="SubItemLvl2"/>
        <w:rPr>
          <w:i/>
          <w:u w:val="single"/>
        </w:rPr>
      </w:pPr>
      <w:r w:rsidRPr="00801C3F">
        <w:rPr>
          <w:u w:val="single"/>
        </w:rPr>
        <w:t>(ii)</w:t>
      </w:r>
      <w:r w:rsidRPr="00801C3F">
        <w:rPr>
          <w:i/>
          <w:u w:val="single"/>
        </w:rPr>
        <w:tab/>
      </w:r>
      <w:r w:rsidRPr="00801C3F">
        <w:rPr>
          <w:u w:val="single"/>
        </w:rPr>
        <w:t>a court.</w:t>
      </w:r>
    </w:p>
    <w:p w14:paraId="3405F381" w14:textId="77777777" w:rsidR="00E2359F" w:rsidRPr="00281092" w:rsidRDefault="00E2359F" w:rsidP="00BF38E9">
      <w:pPr>
        <w:pStyle w:val="Item"/>
        <w:rPr>
          <w:u w:val="single"/>
        </w:rPr>
      </w:pPr>
      <w:r w:rsidRPr="00281092">
        <w:rPr>
          <w:u w:val="single"/>
        </w:rPr>
        <w:t>(11)</w:t>
      </w:r>
      <w:r w:rsidRPr="00281092">
        <w:rPr>
          <w:u w:val="single"/>
        </w:rPr>
        <w:tab/>
        <w:t>“Disciplinary action” means an official action by a</w:t>
      </w:r>
      <w:r w:rsidRPr="0098684D">
        <w:rPr>
          <w:u w:val="single"/>
        </w:rPr>
        <w:t xml:space="preserve"> </w:t>
      </w:r>
      <w:r w:rsidRPr="00F06FF1">
        <w:rPr>
          <w:highlight w:val="yellow"/>
          <w:u w:val="single"/>
        </w:rPr>
        <w:t>court,</w:t>
      </w:r>
      <w:r w:rsidRPr="00281092">
        <w:rPr>
          <w:u w:val="single"/>
        </w:rPr>
        <w:t xml:space="preserve"> legislative body, governmental</w:t>
      </w:r>
      <w:r w:rsidRPr="00612D59">
        <w:t xml:space="preserve"> [</w:t>
      </w:r>
      <w:r w:rsidRPr="00B97C6C">
        <w:rPr>
          <w:strike/>
          <w:highlight w:val="yellow"/>
        </w:rPr>
        <w:t>agency</w:t>
      </w:r>
      <w:r w:rsidRPr="00612D59">
        <w:t xml:space="preserve">] </w:t>
      </w:r>
      <w:r w:rsidRPr="001A5AC0">
        <w:rPr>
          <w:highlight w:val="yellow"/>
          <w:u w:val="single"/>
        </w:rPr>
        <w:t>agency, board</w:t>
      </w:r>
      <w:r>
        <w:rPr>
          <w:highlight w:val="yellow"/>
          <w:u w:val="single"/>
        </w:rPr>
        <w:t>,</w:t>
      </w:r>
      <w:r w:rsidRPr="001A5AC0">
        <w:rPr>
          <w:highlight w:val="yellow"/>
          <w:u w:val="single"/>
        </w:rPr>
        <w:t xml:space="preserve"> or commission</w:t>
      </w:r>
      <w:r>
        <w:rPr>
          <w:u w:val="single"/>
        </w:rPr>
        <w:t xml:space="preserve"> </w:t>
      </w:r>
      <w:r w:rsidRPr="00281092">
        <w:rPr>
          <w:u w:val="single"/>
        </w:rPr>
        <w:t>of any locality, state, federally recognized tribe, or</w:t>
      </w:r>
      <w:r w:rsidRPr="00EE1ECA">
        <w:t xml:space="preserve"> [</w:t>
      </w:r>
      <w:r w:rsidRPr="00EE1ECA">
        <w:rPr>
          <w:strike/>
          <w:highlight w:val="yellow"/>
        </w:rPr>
        <w:t>nation, or court</w:t>
      </w:r>
      <w:r w:rsidRPr="00EE1ECA">
        <w:t xml:space="preserve">] </w:t>
      </w:r>
      <w:r w:rsidRPr="001A5AC0">
        <w:rPr>
          <w:highlight w:val="yellow"/>
          <w:u w:val="single"/>
        </w:rPr>
        <w:t xml:space="preserve">nation </w:t>
      </w:r>
      <w:r w:rsidRPr="00281092">
        <w:rPr>
          <w:u w:val="single"/>
        </w:rPr>
        <w:t>resulting in:</w:t>
      </w:r>
    </w:p>
    <w:p w14:paraId="635B58DA" w14:textId="77777777" w:rsidR="00E2359F" w:rsidRPr="00281092" w:rsidRDefault="00E2359F" w:rsidP="00BF38E9">
      <w:pPr>
        <w:pStyle w:val="SubItemLvl1"/>
        <w:rPr>
          <w:u w:val="single"/>
        </w:rPr>
      </w:pPr>
      <w:r w:rsidRPr="00281092">
        <w:rPr>
          <w:u w:val="single"/>
        </w:rPr>
        <w:t>(a)</w:t>
      </w:r>
      <w:r w:rsidRPr="00281092">
        <w:rPr>
          <w:u w:val="single"/>
        </w:rPr>
        <w:tab/>
        <w:t>a disciplinary order;</w:t>
      </w:r>
    </w:p>
    <w:p w14:paraId="426C9DDA" w14:textId="77777777" w:rsidR="00E2359F" w:rsidRPr="00281092" w:rsidRDefault="00E2359F" w:rsidP="00BF38E9">
      <w:pPr>
        <w:pStyle w:val="SubItemLvl1"/>
        <w:rPr>
          <w:u w:val="single"/>
        </w:rPr>
      </w:pPr>
      <w:r w:rsidRPr="00281092">
        <w:rPr>
          <w:u w:val="single"/>
        </w:rPr>
        <w:t>(b)</w:t>
      </w:r>
      <w:r w:rsidRPr="00281092">
        <w:rPr>
          <w:u w:val="single"/>
        </w:rPr>
        <w:tab/>
        <w:t>a censure;</w:t>
      </w:r>
    </w:p>
    <w:p w14:paraId="5BF09B4C" w14:textId="77777777" w:rsidR="00E2359F" w:rsidRPr="00281092" w:rsidRDefault="00E2359F" w:rsidP="00BF38E9">
      <w:pPr>
        <w:pStyle w:val="SubItemLvl1"/>
        <w:rPr>
          <w:u w:val="single"/>
        </w:rPr>
      </w:pPr>
      <w:r w:rsidRPr="00281092">
        <w:rPr>
          <w:u w:val="single"/>
        </w:rPr>
        <w:t>(c)</w:t>
      </w:r>
      <w:r w:rsidRPr="00281092">
        <w:rPr>
          <w:u w:val="single"/>
        </w:rPr>
        <w:tab/>
        <w:t>a reprimand;</w:t>
      </w:r>
    </w:p>
    <w:p w14:paraId="38828A0D" w14:textId="77777777" w:rsidR="00E2359F" w:rsidRPr="00281092" w:rsidRDefault="00E2359F" w:rsidP="00BF38E9">
      <w:pPr>
        <w:pStyle w:val="SubItemLvl1"/>
        <w:rPr>
          <w:u w:val="single"/>
        </w:rPr>
      </w:pPr>
      <w:r w:rsidRPr="00281092">
        <w:rPr>
          <w:u w:val="single"/>
        </w:rPr>
        <w:t>(d)</w:t>
      </w:r>
      <w:r w:rsidRPr="00281092">
        <w:rPr>
          <w:u w:val="single"/>
        </w:rPr>
        <w:tab/>
        <w:t>an admonition;</w:t>
      </w:r>
    </w:p>
    <w:p w14:paraId="02F6ED97" w14:textId="77777777" w:rsidR="00E2359F" w:rsidRPr="00281092" w:rsidRDefault="00E2359F" w:rsidP="00BF38E9">
      <w:pPr>
        <w:pStyle w:val="SubItemLvl1"/>
        <w:rPr>
          <w:u w:val="single"/>
        </w:rPr>
      </w:pPr>
      <w:r w:rsidRPr="00281092">
        <w:rPr>
          <w:u w:val="single"/>
        </w:rPr>
        <w:t>(e)</w:t>
      </w:r>
      <w:r w:rsidRPr="00281092">
        <w:rPr>
          <w:u w:val="single"/>
        </w:rPr>
        <w:tab/>
        <w:t>a resignation in lieu of termination or revocation;</w:t>
      </w:r>
    </w:p>
    <w:p w14:paraId="56057DAA" w14:textId="77777777" w:rsidR="00E2359F" w:rsidRPr="00281092" w:rsidRDefault="00E2359F" w:rsidP="00BF38E9">
      <w:pPr>
        <w:pStyle w:val="SubItemLvl1"/>
        <w:rPr>
          <w:u w:val="single"/>
        </w:rPr>
      </w:pPr>
      <w:r w:rsidRPr="00281092">
        <w:rPr>
          <w:u w:val="single"/>
        </w:rPr>
        <w:t>(f)</w:t>
      </w:r>
      <w:r w:rsidRPr="00281092">
        <w:rPr>
          <w:u w:val="single"/>
        </w:rPr>
        <w:tab/>
        <w:t>a denial;</w:t>
      </w:r>
    </w:p>
    <w:p w14:paraId="2BB2CB5D" w14:textId="77777777" w:rsidR="00E2359F" w:rsidRPr="00281092" w:rsidRDefault="00E2359F" w:rsidP="00BF38E9">
      <w:pPr>
        <w:pStyle w:val="SubItemLvl1"/>
        <w:rPr>
          <w:u w:val="single"/>
        </w:rPr>
      </w:pPr>
      <w:r w:rsidRPr="00281092">
        <w:rPr>
          <w:u w:val="single"/>
        </w:rPr>
        <w:t>(g)</w:t>
      </w:r>
      <w:r w:rsidRPr="00281092">
        <w:rPr>
          <w:u w:val="single"/>
        </w:rPr>
        <w:tab/>
        <w:t>a written warning; or</w:t>
      </w:r>
    </w:p>
    <w:p w14:paraId="053068C9" w14:textId="77777777" w:rsidR="00E2359F" w:rsidRPr="00281092" w:rsidRDefault="00E2359F" w:rsidP="00BF38E9">
      <w:pPr>
        <w:pStyle w:val="SubItemLvl1"/>
        <w:rPr>
          <w:u w:val="single"/>
        </w:rPr>
      </w:pPr>
      <w:r w:rsidRPr="00281092">
        <w:rPr>
          <w:u w:val="single"/>
        </w:rPr>
        <w:t>(h)</w:t>
      </w:r>
      <w:r w:rsidRPr="00281092">
        <w:rPr>
          <w:u w:val="single"/>
        </w:rPr>
        <w:tab/>
        <w:t xml:space="preserve">actions denominated differently but equivalent to </w:t>
      </w:r>
      <w:r w:rsidRPr="00D978E6">
        <w:rPr>
          <w:u w:val="single"/>
        </w:rPr>
        <w:t xml:space="preserve">Sub-Items </w:t>
      </w:r>
      <w:r w:rsidRPr="00281092">
        <w:rPr>
          <w:u w:val="single"/>
        </w:rPr>
        <w:t>(a)–(g) in this Item.</w:t>
      </w:r>
    </w:p>
    <w:p w14:paraId="2D308AC3" w14:textId="77777777" w:rsidR="00E2359F" w:rsidRPr="00EE299D" w:rsidRDefault="00E2359F" w:rsidP="00BF38E9">
      <w:pPr>
        <w:pStyle w:val="Item"/>
        <w:rPr>
          <w:u w:val="single"/>
        </w:rPr>
      </w:pPr>
      <w:r w:rsidRPr="00EE299D">
        <w:rPr>
          <w:u w:val="single"/>
        </w:rPr>
        <w:t>(12)</w:t>
      </w:r>
      <w:r>
        <w:rPr>
          <w:u w:val="single"/>
        </w:rPr>
        <w:tab/>
      </w:r>
      <w:r w:rsidRPr="00EE299D">
        <w:rPr>
          <w:u w:val="single"/>
        </w:rPr>
        <w:t>“Disciplinary order” means a directive or its equivalent that:</w:t>
      </w:r>
    </w:p>
    <w:p w14:paraId="3A4826F8" w14:textId="77777777" w:rsidR="00E2359F" w:rsidRPr="00EE299D" w:rsidRDefault="00E2359F" w:rsidP="00BF38E9">
      <w:pPr>
        <w:pStyle w:val="SubItemLvl1"/>
        <w:rPr>
          <w:u w:val="single"/>
        </w:rPr>
      </w:pPr>
      <w:r w:rsidRPr="00EE299D">
        <w:rPr>
          <w:u w:val="single"/>
        </w:rPr>
        <w:t>(a)</w:t>
      </w:r>
      <w:r>
        <w:rPr>
          <w:u w:val="single"/>
        </w:rPr>
        <w:tab/>
      </w:r>
      <w:r w:rsidRPr="00EE299D">
        <w:rPr>
          <w:u w:val="single"/>
        </w:rPr>
        <w:t xml:space="preserve">is directed to a </w:t>
      </w:r>
      <w:r w:rsidRPr="001A5AC0">
        <w:rPr>
          <w:highlight w:val="yellow"/>
          <w:u w:val="single"/>
        </w:rPr>
        <w:t>holder of a</w:t>
      </w:r>
      <w:r>
        <w:rPr>
          <w:u w:val="single"/>
        </w:rPr>
        <w:t xml:space="preserve"> </w:t>
      </w:r>
      <w:r w:rsidRPr="00EE299D">
        <w:rPr>
          <w:u w:val="single"/>
        </w:rPr>
        <w:t>professional</w:t>
      </w:r>
      <w:r w:rsidRPr="00E17209">
        <w:t xml:space="preserve"> [</w:t>
      </w:r>
      <w:r w:rsidRPr="00422CFF">
        <w:rPr>
          <w:strike/>
          <w:highlight w:val="yellow"/>
        </w:rPr>
        <w:t>licensee</w:t>
      </w:r>
      <w:r w:rsidRPr="00E17209">
        <w:t xml:space="preserve">] </w:t>
      </w:r>
      <w:r w:rsidRPr="001A5AC0">
        <w:rPr>
          <w:highlight w:val="yellow"/>
          <w:u w:val="single"/>
        </w:rPr>
        <w:t>license</w:t>
      </w:r>
      <w:r>
        <w:rPr>
          <w:u w:val="single"/>
        </w:rPr>
        <w:t xml:space="preserve"> </w:t>
      </w:r>
      <w:r w:rsidRPr="00EE299D">
        <w:rPr>
          <w:u w:val="single"/>
        </w:rPr>
        <w:t>or a commissioned notary public;</w:t>
      </w:r>
    </w:p>
    <w:p w14:paraId="7D0BC08C" w14:textId="77777777" w:rsidR="00E2359F" w:rsidRPr="00EE299D" w:rsidRDefault="00E2359F" w:rsidP="00BF38E9">
      <w:pPr>
        <w:pStyle w:val="SubItemLvl1"/>
        <w:rPr>
          <w:u w:val="single"/>
        </w:rPr>
      </w:pPr>
      <w:r w:rsidRPr="00EE299D">
        <w:rPr>
          <w:u w:val="single"/>
        </w:rPr>
        <w:t>(b)</w:t>
      </w:r>
      <w:r>
        <w:rPr>
          <w:u w:val="single"/>
        </w:rPr>
        <w:tab/>
      </w:r>
      <w:r w:rsidRPr="00EE299D">
        <w:rPr>
          <w:u w:val="single"/>
        </w:rPr>
        <w:t>prohibits or conditions an individual</w:t>
      </w:r>
      <w:r w:rsidRPr="00422CFF">
        <w:t xml:space="preserve"> [</w:t>
      </w:r>
      <w:r w:rsidRPr="00422CFF">
        <w:rPr>
          <w:strike/>
          <w:highlight w:val="yellow"/>
        </w:rPr>
        <w:t>professional licensee or commissioned notary public</w:t>
      </w:r>
      <w:r w:rsidRPr="00422CFF">
        <w:t xml:space="preserve">] </w:t>
      </w:r>
      <w:r w:rsidRPr="00EE299D">
        <w:rPr>
          <w:u w:val="single"/>
        </w:rPr>
        <w:t>from engaging in the practice of the</w:t>
      </w:r>
      <w:r w:rsidRPr="001475DE">
        <w:t xml:space="preserve"> [</w:t>
      </w:r>
      <w:r w:rsidRPr="001475DE">
        <w:rPr>
          <w:strike/>
          <w:highlight w:val="yellow"/>
        </w:rPr>
        <w:t>licensee’s</w:t>
      </w:r>
      <w:r w:rsidRPr="001475DE">
        <w:t xml:space="preserve">] </w:t>
      </w:r>
      <w:r w:rsidRPr="00EE299D">
        <w:rPr>
          <w:u w:val="single"/>
        </w:rPr>
        <w:t xml:space="preserve">profession or </w:t>
      </w:r>
      <w:r w:rsidRPr="001A5AC0">
        <w:rPr>
          <w:highlight w:val="yellow"/>
          <w:u w:val="single"/>
        </w:rPr>
        <w:t>acting</w:t>
      </w:r>
      <w:r>
        <w:rPr>
          <w:u w:val="single"/>
        </w:rPr>
        <w:t xml:space="preserve"> </w:t>
      </w:r>
      <w:r w:rsidRPr="00EE299D">
        <w:rPr>
          <w:u w:val="single"/>
        </w:rPr>
        <w:t>as a notary public for any amount of time;</w:t>
      </w:r>
    </w:p>
    <w:p w14:paraId="46E6AD80" w14:textId="77777777" w:rsidR="00E2359F" w:rsidRPr="00EE299D" w:rsidRDefault="00E2359F" w:rsidP="00BF38E9">
      <w:pPr>
        <w:pStyle w:val="SubItemLvl1"/>
        <w:rPr>
          <w:u w:val="single"/>
        </w:rPr>
      </w:pPr>
      <w:r w:rsidRPr="00EE299D">
        <w:rPr>
          <w:u w:val="single"/>
        </w:rPr>
        <w:t>(c)</w:t>
      </w:r>
      <w:r>
        <w:rPr>
          <w:u w:val="single"/>
        </w:rPr>
        <w:tab/>
      </w:r>
      <w:r w:rsidRPr="00EE299D">
        <w:rPr>
          <w:u w:val="single"/>
        </w:rPr>
        <w:t>is issued by a court or government</w:t>
      </w:r>
      <w:r w:rsidRPr="00674AAA">
        <w:t xml:space="preserve"> [</w:t>
      </w:r>
      <w:r w:rsidRPr="00BF6151">
        <w:rPr>
          <w:strike/>
          <w:highlight w:val="yellow"/>
        </w:rPr>
        <w:t>agency</w:t>
      </w:r>
      <w:r w:rsidRPr="00674AAA">
        <w:t xml:space="preserve">] </w:t>
      </w:r>
      <w:r>
        <w:rPr>
          <w:highlight w:val="yellow"/>
          <w:u w:val="single"/>
        </w:rPr>
        <w:t>agency, b</w:t>
      </w:r>
      <w:r w:rsidRPr="00674AAA">
        <w:rPr>
          <w:highlight w:val="yellow"/>
          <w:u w:val="single"/>
        </w:rPr>
        <w:t>oa</w:t>
      </w:r>
      <w:r w:rsidRPr="001A5AC0">
        <w:rPr>
          <w:highlight w:val="yellow"/>
          <w:u w:val="single"/>
        </w:rPr>
        <w:t>rd</w:t>
      </w:r>
      <w:r>
        <w:rPr>
          <w:highlight w:val="yellow"/>
          <w:u w:val="single"/>
        </w:rPr>
        <w:t>,</w:t>
      </w:r>
      <w:r w:rsidRPr="001A5AC0">
        <w:rPr>
          <w:highlight w:val="yellow"/>
          <w:u w:val="single"/>
        </w:rPr>
        <w:t xml:space="preserve"> or commission</w:t>
      </w:r>
      <w:r>
        <w:rPr>
          <w:u w:val="single"/>
        </w:rPr>
        <w:t xml:space="preserve"> </w:t>
      </w:r>
      <w:r w:rsidRPr="00EE299D">
        <w:rPr>
          <w:u w:val="single"/>
        </w:rPr>
        <w:t>of any locality, state, federally recognized tribe, or nation with authority to discipline or sanction the</w:t>
      </w:r>
      <w:r w:rsidRPr="0023279C">
        <w:t xml:space="preserve"> [</w:t>
      </w:r>
      <w:r w:rsidRPr="001A5AC0">
        <w:rPr>
          <w:highlight w:val="yellow"/>
          <w:u w:val="single"/>
        </w:rPr>
        <w:t>professional licensee</w:t>
      </w:r>
      <w:r w:rsidRPr="0023279C">
        <w:t xml:space="preserve">] </w:t>
      </w:r>
      <w:r w:rsidRPr="001A5AC0">
        <w:rPr>
          <w:highlight w:val="yellow"/>
          <w:u w:val="single"/>
        </w:rPr>
        <w:t>individual</w:t>
      </w:r>
      <w:r>
        <w:rPr>
          <w:u w:val="single"/>
        </w:rPr>
        <w:t xml:space="preserve"> </w:t>
      </w:r>
      <w:r w:rsidRPr="00EE299D">
        <w:rPr>
          <w:u w:val="single"/>
        </w:rPr>
        <w:t>or</w:t>
      </w:r>
      <w:r w:rsidRPr="00004E8D">
        <w:t xml:space="preserve"> [</w:t>
      </w:r>
      <w:r w:rsidRPr="00004E8D">
        <w:rPr>
          <w:strike/>
          <w:highlight w:val="yellow"/>
        </w:rPr>
        <w:t>commissioned</w:t>
      </w:r>
      <w:r w:rsidRPr="00004E8D">
        <w:t xml:space="preserve">] </w:t>
      </w:r>
      <w:r w:rsidRPr="00EE299D">
        <w:rPr>
          <w:u w:val="single"/>
        </w:rPr>
        <w:t>notary public; and</w:t>
      </w:r>
    </w:p>
    <w:p w14:paraId="1A9ADE0B" w14:textId="77777777" w:rsidR="00E2359F" w:rsidRPr="00EE299D" w:rsidRDefault="00E2359F" w:rsidP="00BF38E9">
      <w:pPr>
        <w:pStyle w:val="SubItemLvl1"/>
        <w:rPr>
          <w:u w:val="single"/>
        </w:rPr>
      </w:pPr>
      <w:r w:rsidRPr="00EE299D">
        <w:rPr>
          <w:u w:val="single"/>
        </w:rPr>
        <w:t>(d)</w:t>
      </w:r>
      <w:r>
        <w:rPr>
          <w:u w:val="single"/>
        </w:rPr>
        <w:tab/>
      </w:r>
      <w:r w:rsidRPr="00EE299D">
        <w:rPr>
          <w:u w:val="single"/>
        </w:rPr>
        <w:t xml:space="preserve">is not stayed, rescinded, </w:t>
      </w:r>
      <w:r w:rsidRPr="00F06FF1">
        <w:rPr>
          <w:highlight w:val="yellow"/>
          <w:u w:val="single"/>
        </w:rPr>
        <w:t>reversed,</w:t>
      </w:r>
      <w:r>
        <w:rPr>
          <w:u w:val="single"/>
        </w:rPr>
        <w:t xml:space="preserve"> </w:t>
      </w:r>
      <w:r w:rsidRPr="00EE299D">
        <w:rPr>
          <w:u w:val="single"/>
        </w:rPr>
        <w:t>or expunged.</w:t>
      </w:r>
    </w:p>
    <w:p w14:paraId="42451DF8" w14:textId="77777777" w:rsidR="00E2359F" w:rsidRPr="00261E32" w:rsidRDefault="00E2359F" w:rsidP="00BF38E9">
      <w:pPr>
        <w:pStyle w:val="SubItemLvl1"/>
        <w:rPr>
          <w:u w:val="single"/>
        </w:rPr>
      </w:pPr>
      <w:r w:rsidRPr="00261E32">
        <w:rPr>
          <w:u w:val="single"/>
        </w:rPr>
        <w:t>NOTE: Suspensions, restrictions, and revocations of commissions or licenses are examples of disciplinary orders.</w:t>
      </w:r>
    </w:p>
    <w:p w14:paraId="709B81FE" w14:textId="77777777" w:rsidR="00E2359F" w:rsidRPr="00261E32" w:rsidRDefault="00E2359F" w:rsidP="00BF38E9">
      <w:pPr>
        <w:pStyle w:val="Item"/>
        <w:rPr>
          <w:u w:val="single"/>
        </w:rPr>
      </w:pPr>
      <w:r w:rsidRPr="00261E32">
        <w:rPr>
          <w:u w:val="single"/>
        </w:rPr>
        <w:t>(13)</w:t>
      </w:r>
      <w:r w:rsidRPr="00261E32">
        <w:rPr>
          <w:u w:val="single"/>
        </w:rPr>
        <w:tab/>
        <w:t>“Family member” means an individual related by blood, marriage, or adoption.</w:t>
      </w:r>
    </w:p>
    <w:p w14:paraId="18D6D161" w14:textId="77777777" w:rsidR="00E2359F" w:rsidRPr="00261E32" w:rsidRDefault="00E2359F" w:rsidP="00BF38E9">
      <w:pPr>
        <w:pStyle w:val="Item"/>
        <w:rPr>
          <w:u w:val="single"/>
        </w:rPr>
      </w:pPr>
      <w:r w:rsidRPr="00261E32">
        <w:rPr>
          <w:u w:val="single"/>
        </w:rPr>
        <w:t>(14)</w:t>
      </w:r>
      <w:r w:rsidRPr="00261E32">
        <w:rPr>
          <w:u w:val="single"/>
        </w:rPr>
        <w:tab/>
        <w:t>“Finding” means a decision, conclusion, or opinion by a court, legislative body, or governmental</w:t>
      </w:r>
      <w:r w:rsidRPr="00125EA3">
        <w:t xml:space="preserve"> [</w:t>
      </w:r>
      <w:r w:rsidRPr="00125EA3">
        <w:rPr>
          <w:strike/>
          <w:highlight w:val="yellow"/>
        </w:rPr>
        <w:t>agency</w:t>
      </w:r>
      <w:r w:rsidRPr="00125EA3">
        <w:t xml:space="preserve">] </w:t>
      </w:r>
      <w:r w:rsidRPr="001A5AC0">
        <w:rPr>
          <w:highlight w:val="yellow"/>
          <w:u w:val="single"/>
        </w:rPr>
        <w:t>agency, board</w:t>
      </w:r>
      <w:r>
        <w:rPr>
          <w:highlight w:val="yellow"/>
          <w:u w:val="single"/>
        </w:rPr>
        <w:t>,</w:t>
      </w:r>
      <w:r w:rsidRPr="001A5AC0">
        <w:rPr>
          <w:highlight w:val="yellow"/>
          <w:u w:val="single"/>
        </w:rPr>
        <w:t xml:space="preserve"> or commission</w:t>
      </w:r>
      <w:r w:rsidRPr="00261E32">
        <w:rPr>
          <w:u w:val="single"/>
        </w:rPr>
        <w:t xml:space="preserve"> of any locality, state, federally recognized tribe, or nation that is based upon review of evidence in an investigation, quasi-judicial, or judicial proceeding resulting in a determination that:</w:t>
      </w:r>
    </w:p>
    <w:p w14:paraId="042B437E" w14:textId="77777777" w:rsidR="00E2359F" w:rsidRPr="00261E32" w:rsidRDefault="00E2359F" w:rsidP="00BF38E9">
      <w:pPr>
        <w:pStyle w:val="SubItemLvl1"/>
        <w:rPr>
          <w:u w:val="single"/>
        </w:rPr>
      </w:pPr>
      <w:r w:rsidRPr="00261E32">
        <w:rPr>
          <w:u w:val="single"/>
        </w:rPr>
        <w:t>(a)</w:t>
      </w:r>
      <w:r w:rsidRPr="00261E32">
        <w:rPr>
          <w:u w:val="single"/>
        </w:rPr>
        <w:tab/>
        <w:t>a fact has been proved according to the applicable legal standard; or</w:t>
      </w:r>
    </w:p>
    <w:p w14:paraId="0AC8F6AB" w14:textId="77777777" w:rsidR="00E2359F" w:rsidRPr="00261E32" w:rsidRDefault="00E2359F" w:rsidP="00BF38E9">
      <w:pPr>
        <w:pStyle w:val="SubItemLvl1"/>
        <w:rPr>
          <w:u w:val="single"/>
        </w:rPr>
      </w:pPr>
      <w:r w:rsidRPr="00261E32">
        <w:rPr>
          <w:u w:val="single"/>
        </w:rPr>
        <w:t>(b)</w:t>
      </w:r>
      <w:r w:rsidRPr="00261E32">
        <w:rPr>
          <w:u w:val="single"/>
        </w:rPr>
        <w:tab/>
        <w:t>a law applies to the specific facts in a matter.</w:t>
      </w:r>
    </w:p>
    <w:p w14:paraId="5AABB2F2" w14:textId="77777777" w:rsidR="00E2359F" w:rsidRPr="004B0C4B" w:rsidRDefault="00E2359F" w:rsidP="00BF38E9">
      <w:pPr>
        <w:pStyle w:val="Item"/>
        <w:rPr>
          <w:i/>
          <w:u w:val="single"/>
        </w:rPr>
      </w:pPr>
      <w:r w:rsidRPr="004B0C4B">
        <w:rPr>
          <w:u w:val="single"/>
        </w:rPr>
        <w:t>(15)</w:t>
      </w:r>
      <w:r>
        <w:rPr>
          <w:u w:val="single"/>
        </w:rPr>
        <w:tab/>
      </w:r>
      <w:r w:rsidRPr="004B0C4B">
        <w:rPr>
          <w:u w:val="single"/>
        </w:rPr>
        <w:t>“Harm” means:</w:t>
      </w:r>
    </w:p>
    <w:p w14:paraId="07FCC9EE" w14:textId="77777777" w:rsidR="00E2359F" w:rsidRPr="00BD1BC4" w:rsidRDefault="00E2359F" w:rsidP="00BF38E9">
      <w:pPr>
        <w:pStyle w:val="SubItemLvl1"/>
        <w:rPr>
          <w:i/>
          <w:u w:val="single"/>
        </w:rPr>
      </w:pPr>
      <w:r w:rsidRPr="00BD1BC4">
        <w:rPr>
          <w:u w:val="single"/>
        </w:rPr>
        <w:t>(a)</w:t>
      </w:r>
      <w:r>
        <w:rPr>
          <w:u w:val="single"/>
        </w:rPr>
        <w:tab/>
      </w:r>
      <w:r w:rsidRPr="00BD1BC4">
        <w:rPr>
          <w:u w:val="single"/>
        </w:rPr>
        <w:t>loss or damage to a person affecting:</w:t>
      </w:r>
    </w:p>
    <w:p w14:paraId="07DB650A" w14:textId="77777777" w:rsidR="00E2359F" w:rsidRPr="00370678" w:rsidRDefault="00E2359F" w:rsidP="00BF38E9">
      <w:pPr>
        <w:pStyle w:val="SubItemLvl2"/>
        <w:rPr>
          <w:i/>
          <w:u w:val="single"/>
        </w:rPr>
      </w:pPr>
      <w:r w:rsidRPr="00370678">
        <w:rPr>
          <w:u w:val="single"/>
        </w:rPr>
        <w:t>(i)</w:t>
      </w:r>
      <w:r w:rsidRPr="00370678">
        <w:rPr>
          <w:i/>
          <w:u w:val="single"/>
        </w:rPr>
        <w:tab/>
      </w:r>
      <w:r w:rsidRPr="00370678">
        <w:rPr>
          <w:u w:val="single"/>
        </w:rPr>
        <w:t>liberty;</w:t>
      </w:r>
    </w:p>
    <w:p w14:paraId="06BFDF3E" w14:textId="77777777" w:rsidR="00E2359F" w:rsidRPr="00370678" w:rsidRDefault="00E2359F" w:rsidP="00BF38E9">
      <w:pPr>
        <w:pStyle w:val="SubItemLvl2"/>
        <w:rPr>
          <w:i/>
          <w:u w:val="single"/>
        </w:rPr>
      </w:pPr>
      <w:r w:rsidRPr="00370678">
        <w:rPr>
          <w:u w:val="single"/>
        </w:rPr>
        <w:t>(ii)</w:t>
      </w:r>
      <w:r w:rsidRPr="00370678">
        <w:rPr>
          <w:i/>
          <w:u w:val="single"/>
        </w:rPr>
        <w:tab/>
      </w:r>
      <w:r w:rsidRPr="00370678">
        <w:rPr>
          <w:u w:val="single"/>
        </w:rPr>
        <w:t>child custody, parental rights, child support, or visitation;</w:t>
      </w:r>
    </w:p>
    <w:p w14:paraId="09E40041" w14:textId="77777777" w:rsidR="00E2359F" w:rsidRPr="00370678" w:rsidRDefault="00E2359F" w:rsidP="00BF38E9">
      <w:pPr>
        <w:pStyle w:val="SubItemLvl2"/>
        <w:rPr>
          <w:i/>
          <w:u w:val="single"/>
        </w:rPr>
      </w:pPr>
      <w:r w:rsidRPr="00370678">
        <w:rPr>
          <w:u w:val="single"/>
        </w:rPr>
        <w:t>(iii)</w:t>
      </w:r>
      <w:r w:rsidRPr="00370678">
        <w:rPr>
          <w:i/>
          <w:u w:val="single"/>
        </w:rPr>
        <w:tab/>
      </w:r>
      <w:r w:rsidRPr="00370678">
        <w:rPr>
          <w:u w:val="single"/>
        </w:rPr>
        <w:t>reputation;</w:t>
      </w:r>
    </w:p>
    <w:p w14:paraId="0AEA6FF8" w14:textId="77777777" w:rsidR="00E2359F" w:rsidRPr="00370678" w:rsidRDefault="00E2359F" w:rsidP="00BF38E9">
      <w:pPr>
        <w:pStyle w:val="SubItemLvl2"/>
        <w:rPr>
          <w:i/>
          <w:u w:val="single"/>
        </w:rPr>
      </w:pPr>
      <w:r w:rsidRPr="00370678">
        <w:rPr>
          <w:u w:val="single"/>
        </w:rPr>
        <w:t>(iv)</w:t>
      </w:r>
      <w:r w:rsidRPr="00370678">
        <w:rPr>
          <w:i/>
          <w:u w:val="single"/>
        </w:rPr>
        <w:tab/>
      </w:r>
      <w:r w:rsidRPr="00370678">
        <w:rPr>
          <w:u w:val="single"/>
        </w:rPr>
        <w:t>money;</w:t>
      </w:r>
    </w:p>
    <w:p w14:paraId="5ED632F7" w14:textId="77777777" w:rsidR="00E2359F" w:rsidRPr="00370678" w:rsidRDefault="00E2359F" w:rsidP="00BF38E9">
      <w:pPr>
        <w:pStyle w:val="SubItemLvl2"/>
        <w:rPr>
          <w:i/>
          <w:u w:val="single"/>
        </w:rPr>
      </w:pPr>
      <w:r w:rsidRPr="00370678">
        <w:rPr>
          <w:u w:val="single"/>
        </w:rPr>
        <w:t>(v)</w:t>
      </w:r>
      <w:r w:rsidRPr="00370678">
        <w:rPr>
          <w:i/>
          <w:u w:val="single"/>
        </w:rPr>
        <w:tab/>
      </w:r>
      <w:r w:rsidRPr="00370678">
        <w:rPr>
          <w:u w:val="single"/>
        </w:rPr>
        <w:t>property;</w:t>
      </w:r>
    </w:p>
    <w:p w14:paraId="5A6E1E92" w14:textId="77777777" w:rsidR="00E2359F" w:rsidRPr="00370678" w:rsidRDefault="00E2359F" w:rsidP="00BF38E9">
      <w:pPr>
        <w:pStyle w:val="SubItemLvl2"/>
        <w:rPr>
          <w:i/>
          <w:u w:val="single"/>
        </w:rPr>
      </w:pPr>
      <w:r w:rsidRPr="00370678">
        <w:rPr>
          <w:u w:val="single"/>
        </w:rPr>
        <w:t>(vi)</w:t>
      </w:r>
      <w:r w:rsidRPr="00370678">
        <w:rPr>
          <w:i/>
          <w:u w:val="single"/>
        </w:rPr>
        <w:tab/>
      </w:r>
      <w:r w:rsidRPr="00370678">
        <w:rPr>
          <w:u w:val="single"/>
        </w:rPr>
        <w:t>time; or</w:t>
      </w:r>
    </w:p>
    <w:p w14:paraId="4D97B602" w14:textId="77777777" w:rsidR="00E2359F" w:rsidRPr="00370678" w:rsidRDefault="00E2359F" w:rsidP="00BF38E9">
      <w:pPr>
        <w:pStyle w:val="SubItemLvl2"/>
        <w:rPr>
          <w:i/>
          <w:u w:val="single"/>
        </w:rPr>
      </w:pPr>
      <w:r w:rsidRPr="00370678">
        <w:rPr>
          <w:u w:val="single"/>
        </w:rPr>
        <w:t>(vii)</w:t>
      </w:r>
      <w:r w:rsidRPr="00370678">
        <w:rPr>
          <w:i/>
          <w:u w:val="single"/>
        </w:rPr>
        <w:tab/>
      </w:r>
      <w:r w:rsidRPr="00370678">
        <w:rPr>
          <w:u w:val="single"/>
        </w:rPr>
        <w:t>a contract or transaction; or</w:t>
      </w:r>
    </w:p>
    <w:p w14:paraId="502E44F1" w14:textId="77777777" w:rsidR="00E2359F" w:rsidRPr="00BD1BC4" w:rsidRDefault="00E2359F" w:rsidP="00BF38E9">
      <w:pPr>
        <w:pStyle w:val="SubItemLvl1"/>
        <w:rPr>
          <w:i/>
          <w:u w:val="single"/>
        </w:rPr>
      </w:pPr>
      <w:r w:rsidRPr="00BD1BC4">
        <w:rPr>
          <w:u w:val="single"/>
        </w:rPr>
        <w:t>(b)</w:t>
      </w:r>
      <w:r w:rsidRPr="00BD1BC4">
        <w:rPr>
          <w:i/>
          <w:u w:val="single"/>
        </w:rPr>
        <w:tab/>
      </w:r>
      <w:r w:rsidRPr="00BD1BC4">
        <w:rPr>
          <w:u w:val="single"/>
        </w:rPr>
        <w:t>an act that undermines public confidence in the reliability of notarial acts or notarial instructor certification.</w:t>
      </w:r>
    </w:p>
    <w:p w14:paraId="1A179FB4" w14:textId="77777777" w:rsidR="00E2359F" w:rsidRPr="003225A5" w:rsidRDefault="00E2359F" w:rsidP="00BF38E9">
      <w:pPr>
        <w:pStyle w:val="Item"/>
        <w:rPr>
          <w:i/>
          <w:u w:val="single"/>
        </w:rPr>
      </w:pPr>
      <w:r w:rsidRPr="003225A5">
        <w:rPr>
          <w:u w:val="single"/>
        </w:rPr>
        <w:t>(16)</w:t>
      </w:r>
      <w:r w:rsidRPr="003225A5">
        <w:rPr>
          <w:i/>
          <w:u w:val="single"/>
        </w:rPr>
        <w:tab/>
      </w:r>
      <w:r w:rsidRPr="003225A5">
        <w:rPr>
          <w:u w:val="single"/>
        </w:rPr>
        <w:t>“Issuance” with regard to public office means an action:</w:t>
      </w:r>
    </w:p>
    <w:p w14:paraId="1756812D" w14:textId="77777777" w:rsidR="00E2359F" w:rsidRPr="003225A5" w:rsidRDefault="00E2359F" w:rsidP="00BF38E9">
      <w:pPr>
        <w:pStyle w:val="SubItemLvl1"/>
        <w:rPr>
          <w:i/>
          <w:u w:val="single"/>
        </w:rPr>
      </w:pPr>
      <w:r w:rsidRPr="003225A5">
        <w:rPr>
          <w:u w:val="single"/>
        </w:rPr>
        <w:t>(a)</w:t>
      </w:r>
      <w:r w:rsidRPr="003225A5">
        <w:rPr>
          <w:i/>
          <w:u w:val="single"/>
        </w:rPr>
        <w:tab/>
      </w:r>
      <w:r w:rsidRPr="003225A5">
        <w:rPr>
          <w:u w:val="single"/>
        </w:rPr>
        <w:t>to certify the results of an election signifying that an individual has been elected to the public office; or</w:t>
      </w:r>
    </w:p>
    <w:p w14:paraId="6CA66B72" w14:textId="77777777" w:rsidR="00E2359F" w:rsidRPr="003225A5" w:rsidRDefault="00E2359F" w:rsidP="00BF38E9">
      <w:pPr>
        <w:pStyle w:val="SubItemLvl1"/>
        <w:rPr>
          <w:i/>
          <w:u w:val="single"/>
        </w:rPr>
      </w:pPr>
      <w:r w:rsidRPr="003225A5">
        <w:rPr>
          <w:u w:val="single"/>
        </w:rPr>
        <w:t>(b)</w:t>
      </w:r>
      <w:r w:rsidRPr="003225A5">
        <w:rPr>
          <w:i/>
          <w:u w:val="single"/>
        </w:rPr>
        <w:tab/>
      </w:r>
      <w:r w:rsidRPr="003225A5">
        <w:rPr>
          <w:u w:val="single"/>
        </w:rPr>
        <w:t>to appoint an individual to fill a public office; and</w:t>
      </w:r>
    </w:p>
    <w:p w14:paraId="4774D4EC" w14:textId="77777777" w:rsidR="00E2359F" w:rsidRPr="003225A5" w:rsidRDefault="00E2359F" w:rsidP="00BF38E9">
      <w:pPr>
        <w:pStyle w:val="SubItemLvl1"/>
        <w:rPr>
          <w:i/>
          <w:u w:val="single"/>
        </w:rPr>
      </w:pPr>
      <w:r w:rsidRPr="003225A5">
        <w:rPr>
          <w:u w:val="single"/>
        </w:rPr>
        <w:t>(c)</w:t>
      </w:r>
      <w:r w:rsidRPr="003225A5">
        <w:rPr>
          <w:i/>
          <w:u w:val="single"/>
        </w:rPr>
        <w:tab/>
      </w:r>
      <w:r w:rsidRPr="003225A5">
        <w:rPr>
          <w:u w:val="single"/>
        </w:rPr>
        <w:t>that is taken by:</w:t>
      </w:r>
    </w:p>
    <w:p w14:paraId="681939C6" w14:textId="77777777" w:rsidR="00E2359F" w:rsidRPr="003225A5" w:rsidRDefault="00E2359F" w:rsidP="00BF38E9">
      <w:pPr>
        <w:pStyle w:val="SubItemLvl2"/>
        <w:rPr>
          <w:i/>
          <w:u w:val="single"/>
        </w:rPr>
      </w:pPr>
      <w:r w:rsidRPr="003225A5">
        <w:rPr>
          <w:u w:val="single"/>
        </w:rPr>
        <w:t>(i)</w:t>
      </w:r>
      <w:r w:rsidRPr="003225A5">
        <w:rPr>
          <w:i/>
          <w:u w:val="single"/>
        </w:rPr>
        <w:tab/>
      </w:r>
      <w:r w:rsidRPr="003225A5">
        <w:rPr>
          <w:u w:val="single"/>
        </w:rPr>
        <w:t xml:space="preserve">a governmental </w:t>
      </w:r>
      <w:r w:rsidRPr="004B0C4B">
        <w:rPr>
          <w:u w:val="single"/>
        </w:rPr>
        <w:t xml:space="preserve">agency, </w:t>
      </w:r>
      <w:r w:rsidRPr="001A5AC0">
        <w:rPr>
          <w:highlight w:val="yellow"/>
          <w:u w:val="single"/>
        </w:rPr>
        <w:t>board</w:t>
      </w:r>
      <w:r>
        <w:rPr>
          <w:highlight w:val="yellow"/>
          <w:u w:val="single"/>
        </w:rPr>
        <w:t>,</w:t>
      </w:r>
      <w:r w:rsidRPr="001A5AC0">
        <w:rPr>
          <w:highlight w:val="yellow"/>
          <w:u w:val="single"/>
        </w:rPr>
        <w:t xml:space="preserve"> or commission,</w:t>
      </w:r>
      <w:r>
        <w:rPr>
          <w:u w:val="single"/>
        </w:rPr>
        <w:t xml:space="preserve"> </w:t>
      </w:r>
      <w:r w:rsidRPr="003225A5">
        <w:rPr>
          <w:u w:val="single"/>
        </w:rPr>
        <w:t>a legislative body, or a member of the executive branch of any locality, state, federally recognized tribe, or nation; or</w:t>
      </w:r>
    </w:p>
    <w:p w14:paraId="2ACA4B2E" w14:textId="77777777" w:rsidR="00E2359F" w:rsidRPr="003225A5" w:rsidRDefault="00E2359F" w:rsidP="00BF38E9">
      <w:pPr>
        <w:pStyle w:val="SubItemLvl2"/>
        <w:rPr>
          <w:i/>
          <w:u w:val="single"/>
        </w:rPr>
      </w:pPr>
      <w:r w:rsidRPr="003225A5">
        <w:rPr>
          <w:u w:val="single"/>
        </w:rPr>
        <w:t>(ii)</w:t>
      </w:r>
      <w:r w:rsidRPr="003225A5">
        <w:rPr>
          <w:i/>
          <w:u w:val="single"/>
        </w:rPr>
        <w:tab/>
      </w:r>
      <w:r w:rsidRPr="003225A5">
        <w:rPr>
          <w:u w:val="single"/>
        </w:rPr>
        <w:t>a court.</w:t>
      </w:r>
    </w:p>
    <w:p w14:paraId="2DB2ECEB" w14:textId="77777777" w:rsidR="00E2359F" w:rsidRPr="00C14DD1" w:rsidRDefault="00E2359F" w:rsidP="00BF38E9">
      <w:pPr>
        <w:pStyle w:val="Item"/>
        <w:rPr>
          <w:u w:val="single"/>
        </w:rPr>
      </w:pPr>
      <w:r w:rsidRPr="00C14DD1">
        <w:rPr>
          <w:u w:val="single"/>
        </w:rPr>
        <w:t>(17)</w:t>
      </w:r>
      <w:r>
        <w:rPr>
          <w:u w:val="single"/>
        </w:rPr>
        <w:tab/>
      </w:r>
      <w:r w:rsidRPr="00C14DD1">
        <w:rPr>
          <w:u w:val="single"/>
        </w:rPr>
        <w:t>“Licensed member of the North Carolina State Bar” means an active member as defined in 27 NCAC 01A .0201(b).</w:t>
      </w:r>
    </w:p>
    <w:p w14:paraId="4437B89B" w14:textId="77777777" w:rsidR="00E2359F" w:rsidRPr="00C14DD1" w:rsidRDefault="00E2359F" w:rsidP="00BF38E9">
      <w:pPr>
        <w:pStyle w:val="Item"/>
        <w:rPr>
          <w:u w:val="single"/>
        </w:rPr>
      </w:pPr>
      <w:r w:rsidRPr="00C14DD1">
        <w:rPr>
          <w:u w:val="single"/>
        </w:rPr>
        <w:t>(18)</w:t>
      </w:r>
      <w:r w:rsidRPr="00C14DD1">
        <w:rPr>
          <w:u w:val="single"/>
        </w:rPr>
        <w:tab/>
        <w:t>“Name for use on a notary public commission”</w:t>
      </w:r>
      <w:r w:rsidRPr="00701EBA">
        <w:t xml:space="preserve"> [</w:t>
      </w:r>
      <w:r w:rsidRPr="00701EBA">
        <w:rPr>
          <w:strike/>
          <w:highlight w:val="yellow"/>
        </w:rPr>
        <w:t>means:</w:t>
      </w:r>
      <w:r w:rsidRPr="00701EBA">
        <w:t xml:space="preserve">] </w:t>
      </w:r>
      <w:r w:rsidRPr="009609A1">
        <w:rPr>
          <w:highlight w:val="yellow"/>
          <w:u w:val="single"/>
        </w:rPr>
        <w:t>or “commission name”</w:t>
      </w:r>
      <w:r>
        <w:rPr>
          <w:highlight w:val="yellow"/>
          <w:u w:val="single"/>
        </w:rPr>
        <w:t xml:space="preserve"> means </w:t>
      </w:r>
      <w:r w:rsidRPr="00973740">
        <w:rPr>
          <w:highlight w:val="yellow"/>
          <w:u w:val="single"/>
        </w:rPr>
        <w:t>the name chosen by a commission applicant as the applicant’s commission name and consisting of:</w:t>
      </w:r>
    </w:p>
    <w:p w14:paraId="28B1E5DB" w14:textId="77777777" w:rsidR="00E2359F" w:rsidRPr="005507F8" w:rsidRDefault="00E2359F" w:rsidP="00BF38E9">
      <w:pPr>
        <w:pStyle w:val="SubItemLvl1"/>
        <w:rPr>
          <w:u w:val="single"/>
        </w:rPr>
      </w:pPr>
      <w:r w:rsidRPr="005507F8">
        <w:rPr>
          <w:u w:val="single"/>
        </w:rPr>
        <w:t>(a)</w:t>
      </w:r>
      <w:r>
        <w:rPr>
          <w:u w:val="single"/>
        </w:rPr>
        <w:tab/>
      </w:r>
      <w:r w:rsidRPr="005507F8">
        <w:rPr>
          <w:u w:val="single"/>
        </w:rPr>
        <w:t>the full legal name of the commission applicant; or</w:t>
      </w:r>
    </w:p>
    <w:p w14:paraId="4BCBCA57" w14:textId="77777777" w:rsidR="00E2359F" w:rsidRPr="005507F8" w:rsidRDefault="00E2359F" w:rsidP="00BF38E9">
      <w:pPr>
        <w:pStyle w:val="SubItemLvl1"/>
        <w:rPr>
          <w:u w:val="single"/>
        </w:rPr>
      </w:pPr>
      <w:r w:rsidRPr="005507F8">
        <w:rPr>
          <w:u w:val="single"/>
        </w:rPr>
        <w:t>(b)</w:t>
      </w:r>
      <w:r>
        <w:rPr>
          <w:u w:val="single"/>
        </w:rPr>
        <w:tab/>
      </w:r>
      <w:r w:rsidRPr="005507F8">
        <w:rPr>
          <w:u w:val="single"/>
        </w:rPr>
        <w:t>a combination of the applicant’s surname and:</w:t>
      </w:r>
    </w:p>
    <w:p w14:paraId="641E45E4" w14:textId="77777777" w:rsidR="00E2359F" w:rsidRPr="005507F8" w:rsidRDefault="00E2359F" w:rsidP="00BF38E9">
      <w:pPr>
        <w:pStyle w:val="SubItemLvl2"/>
        <w:rPr>
          <w:u w:val="single"/>
        </w:rPr>
      </w:pPr>
      <w:r w:rsidRPr="005507F8">
        <w:rPr>
          <w:u w:val="single"/>
        </w:rPr>
        <w:t>(i)</w:t>
      </w:r>
      <w:r>
        <w:rPr>
          <w:u w:val="single"/>
        </w:rPr>
        <w:tab/>
      </w:r>
      <w:r w:rsidRPr="005507F8">
        <w:rPr>
          <w:u w:val="single"/>
        </w:rPr>
        <w:t xml:space="preserve">full first or middle name; or </w:t>
      </w:r>
    </w:p>
    <w:p w14:paraId="786C374F" w14:textId="77777777" w:rsidR="00E2359F" w:rsidRPr="005507F8" w:rsidRDefault="00E2359F" w:rsidP="00BF38E9">
      <w:pPr>
        <w:pStyle w:val="SubItemLvl2"/>
        <w:rPr>
          <w:u w:val="single"/>
        </w:rPr>
      </w:pPr>
      <w:r w:rsidRPr="005507F8">
        <w:rPr>
          <w:u w:val="single"/>
        </w:rPr>
        <w:t>(ii)</w:t>
      </w:r>
      <w:r>
        <w:rPr>
          <w:u w:val="single"/>
        </w:rPr>
        <w:tab/>
      </w:r>
      <w:r w:rsidRPr="005507F8">
        <w:rPr>
          <w:u w:val="single"/>
        </w:rPr>
        <w:t>full first or middle name and one or more</w:t>
      </w:r>
      <w:r w:rsidRPr="00F57ED8">
        <w:t xml:space="preserve"> [</w:t>
      </w:r>
      <w:r w:rsidRPr="00F57ED8">
        <w:rPr>
          <w:strike/>
          <w:highlight w:val="yellow"/>
        </w:rPr>
        <w:t>initials.</w:t>
      </w:r>
      <w:r w:rsidRPr="00F57ED8">
        <w:t xml:space="preserve">] </w:t>
      </w:r>
      <w:r w:rsidRPr="00752929">
        <w:rPr>
          <w:highlight w:val="yellow"/>
          <w:u w:val="single"/>
        </w:rPr>
        <w:t>init</w:t>
      </w:r>
      <w:r w:rsidRPr="00F57ED8">
        <w:rPr>
          <w:highlight w:val="yellow"/>
          <w:u w:val="single"/>
        </w:rPr>
        <w:t>ials derive</w:t>
      </w:r>
      <w:r w:rsidRPr="001A5AC0">
        <w:rPr>
          <w:highlight w:val="yellow"/>
          <w:u w:val="single"/>
        </w:rPr>
        <w:t>d from the applicant’s full legal name.</w:t>
      </w:r>
    </w:p>
    <w:p w14:paraId="6A92B8B9" w14:textId="77777777" w:rsidR="00E2359F" w:rsidRPr="005D430E" w:rsidRDefault="00E2359F" w:rsidP="00BF38E9">
      <w:pPr>
        <w:pStyle w:val="SubItemLvl1"/>
        <w:rPr>
          <w:u w:val="single"/>
        </w:rPr>
      </w:pPr>
      <w:r w:rsidRPr="005D430E">
        <w:rPr>
          <w:u w:val="single"/>
        </w:rPr>
        <w:t>NOTE: Full legal names, full first names, and full middle names shall not include nicknames.</w:t>
      </w:r>
    </w:p>
    <w:p w14:paraId="19C5881F" w14:textId="77777777" w:rsidR="00E2359F" w:rsidRPr="00000632" w:rsidRDefault="00E2359F" w:rsidP="00BF38E9">
      <w:pPr>
        <w:pStyle w:val="Item"/>
        <w:rPr>
          <w:u w:val="single"/>
        </w:rPr>
      </w:pPr>
      <w:r w:rsidRPr="00000632">
        <w:rPr>
          <w:u w:val="single"/>
        </w:rPr>
        <w:t>(19)</w:t>
      </w:r>
      <w:r>
        <w:rPr>
          <w:u w:val="single"/>
        </w:rPr>
        <w:tab/>
      </w:r>
      <w:r w:rsidRPr="00000632">
        <w:rPr>
          <w:u w:val="single"/>
        </w:rPr>
        <w:t>“Notarial act” means, in addition to those acts listed in G.S. 10B-3(11), an act authorized by:</w:t>
      </w:r>
    </w:p>
    <w:p w14:paraId="4A03CADA" w14:textId="77777777" w:rsidR="00E2359F" w:rsidRPr="00000632" w:rsidRDefault="00E2359F" w:rsidP="00BF38E9">
      <w:pPr>
        <w:pStyle w:val="SubItemLvl1"/>
        <w:rPr>
          <w:u w:val="single"/>
        </w:rPr>
      </w:pPr>
      <w:r w:rsidRPr="00000632">
        <w:rPr>
          <w:u w:val="single"/>
        </w:rPr>
        <w:t>(a)</w:t>
      </w:r>
      <w:r w:rsidRPr="00000632">
        <w:rPr>
          <w:u w:val="single"/>
        </w:rPr>
        <w:tab/>
        <w:t>G.S. 163-231(a); and</w:t>
      </w:r>
    </w:p>
    <w:p w14:paraId="0E89F2E0" w14:textId="77777777" w:rsidR="00E2359F" w:rsidRPr="00000632" w:rsidRDefault="00E2359F" w:rsidP="00BF38E9">
      <w:pPr>
        <w:pStyle w:val="SubItemLvl1"/>
        <w:rPr>
          <w:u w:val="single"/>
        </w:rPr>
      </w:pPr>
      <w:r w:rsidRPr="00000632">
        <w:rPr>
          <w:u w:val="single"/>
        </w:rPr>
        <w:t>(b)</w:t>
      </w:r>
      <w:r w:rsidRPr="00000632">
        <w:rPr>
          <w:u w:val="single"/>
        </w:rPr>
        <w:tab/>
        <w:t>G.S. 53C-6-13(a).</w:t>
      </w:r>
    </w:p>
    <w:p w14:paraId="5D374182" w14:textId="77777777" w:rsidR="00E2359F" w:rsidRPr="00283858" w:rsidRDefault="00E2359F" w:rsidP="00BF38E9">
      <w:pPr>
        <w:pStyle w:val="Item"/>
        <w:rPr>
          <w:u w:val="single"/>
        </w:rPr>
      </w:pPr>
      <w:r w:rsidRPr="00283858">
        <w:rPr>
          <w:u w:val="single"/>
        </w:rPr>
        <w:t>(20)</w:t>
      </w:r>
      <w:r w:rsidRPr="00283858">
        <w:rPr>
          <w:u w:val="single"/>
        </w:rPr>
        <w:tab/>
        <w:t>“Notary course” means a course taught by a certified notary instructor for purposes of:</w:t>
      </w:r>
    </w:p>
    <w:p w14:paraId="2BD8F2AB" w14:textId="77777777" w:rsidR="00E2359F" w:rsidRPr="00283858" w:rsidRDefault="00E2359F" w:rsidP="00BF38E9">
      <w:pPr>
        <w:pStyle w:val="SubItemLvl1"/>
        <w:rPr>
          <w:u w:val="single"/>
        </w:rPr>
      </w:pPr>
      <w:r w:rsidRPr="00283858">
        <w:rPr>
          <w:u w:val="single"/>
        </w:rPr>
        <w:t>(a)</w:t>
      </w:r>
      <w:r w:rsidRPr="00283858">
        <w:rPr>
          <w:u w:val="single"/>
        </w:rPr>
        <w:tab/>
        <w:t>commissioning or recommissioning a notary public; or</w:t>
      </w:r>
    </w:p>
    <w:p w14:paraId="3CE246D0" w14:textId="77777777" w:rsidR="00E2359F" w:rsidRPr="00283858" w:rsidRDefault="00E2359F" w:rsidP="00BF38E9">
      <w:pPr>
        <w:pStyle w:val="SubItemLvl1"/>
        <w:rPr>
          <w:u w:val="single"/>
        </w:rPr>
      </w:pPr>
      <w:r w:rsidRPr="00283858">
        <w:rPr>
          <w:u w:val="single"/>
        </w:rPr>
        <w:t>(b)</w:t>
      </w:r>
      <w:r w:rsidRPr="00283858">
        <w:rPr>
          <w:u w:val="single"/>
        </w:rPr>
        <w:tab/>
        <w:t>registering or reregistering a</w:t>
      </w:r>
      <w:r>
        <w:rPr>
          <w:u w:val="single"/>
        </w:rPr>
        <w:t>n</w:t>
      </w:r>
      <w:r w:rsidRPr="00283858">
        <w:rPr>
          <w:u w:val="single"/>
        </w:rPr>
        <w:t xml:space="preserve"> electronic notary public.</w:t>
      </w:r>
    </w:p>
    <w:p w14:paraId="4FC37859" w14:textId="77777777" w:rsidR="00E2359F" w:rsidRPr="005162D5" w:rsidRDefault="00E2359F" w:rsidP="00BF38E9">
      <w:pPr>
        <w:pStyle w:val="Item"/>
        <w:rPr>
          <w:i/>
          <w:u w:val="single"/>
        </w:rPr>
      </w:pPr>
      <w:r w:rsidRPr="005162D5">
        <w:rPr>
          <w:u w:val="single"/>
        </w:rPr>
        <w:t>(21)</w:t>
      </w:r>
      <w:r w:rsidRPr="005162D5">
        <w:rPr>
          <w:i/>
          <w:u w:val="single"/>
        </w:rPr>
        <w:tab/>
      </w:r>
      <w:r w:rsidRPr="005162D5">
        <w:rPr>
          <w:u w:val="single"/>
        </w:rPr>
        <w:t xml:space="preserve">“Probation” with regard to criminal convictions means active supervision by a governmental agency </w:t>
      </w:r>
      <w:r w:rsidRPr="001A5AC0">
        <w:rPr>
          <w:highlight w:val="yellow"/>
          <w:u w:val="single"/>
        </w:rPr>
        <w:t>or its legally authorized designee</w:t>
      </w:r>
      <w:r>
        <w:rPr>
          <w:u w:val="single"/>
        </w:rPr>
        <w:t xml:space="preserve"> </w:t>
      </w:r>
      <w:r w:rsidRPr="005162D5">
        <w:rPr>
          <w:u w:val="single"/>
        </w:rPr>
        <w:t>in lieu of jail or prison.</w:t>
      </w:r>
    </w:p>
    <w:p w14:paraId="18ECBF8F" w14:textId="77777777" w:rsidR="00E2359F" w:rsidRPr="005162D5" w:rsidRDefault="00E2359F" w:rsidP="00BF38E9">
      <w:pPr>
        <w:pStyle w:val="Item"/>
        <w:rPr>
          <w:u w:val="single"/>
        </w:rPr>
      </w:pPr>
      <w:r w:rsidRPr="005162D5">
        <w:rPr>
          <w:u w:val="single"/>
        </w:rPr>
        <w:t>(22)</w:t>
      </w:r>
      <w:r w:rsidRPr="005162D5">
        <w:rPr>
          <w:u w:val="single"/>
        </w:rPr>
        <w:tab/>
        <w:t>“Professional license” means an issuance that involves a grant of authority by a governmental</w:t>
      </w:r>
      <w:r w:rsidRPr="00E32E39">
        <w:t xml:space="preserve"> [</w:t>
      </w:r>
      <w:r w:rsidRPr="00AB53BB">
        <w:rPr>
          <w:strike/>
          <w:highlight w:val="yellow"/>
        </w:rPr>
        <w:t>agency</w:t>
      </w:r>
      <w:r w:rsidRPr="00E32E39">
        <w:t xml:space="preserve">] </w:t>
      </w:r>
      <w:r w:rsidRPr="001A5AC0">
        <w:rPr>
          <w:highlight w:val="yellow"/>
          <w:u w:val="single"/>
        </w:rPr>
        <w:t>agency, board</w:t>
      </w:r>
      <w:r>
        <w:rPr>
          <w:highlight w:val="yellow"/>
          <w:u w:val="single"/>
        </w:rPr>
        <w:t>,</w:t>
      </w:r>
      <w:r w:rsidRPr="001A5AC0">
        <w:rPr>
          <w:highlight w:val="yellow"/>
          <w:u w:val="single"/>
        </w:rPr>
        <w:t xml:space="preserve"> or commission</w:t>
      </w:r>
      <w:r w:rsidRPr="005162D5">
        <w:rPr>
          <w:u w:val="single"/>
        </w:rPr>
        <w:t xml:space="preserve"> of any locality, state, federally recognize</w:t>
      </w:r>
      <w:r>
        <w:rPr>
          <w:u w:val="single"/>
        </w:rPr>
        <w:t>d</w:t>
      </w:r>
      <w:r w:rsidRPr="005162D5">
        <w:rPr>
          <w:u w:val="single"/>
        </w:rPr>
        <w:t xml:space="preserve"> tribe, or nation, to an individual to act in a fiduciary capacity, or in a capacity that affects the public interest or public trust, and that regards an occupation requiring training and formal qualification. Professional licenses are:</w:t>
      </w:r>
    </w:p>
    <w:p w14:paraId="4D7D8087" w14:textId="77777777" w:rsidR="00E2359F" w:rsidRPr="00770AF0" w:rsidRDefault="00E2359F" w:rsidP="00BF38E9">
      <w:pPr>
        <w:pStyle w:val="SubItemLvl1"/>
        <w:rPr>
          <w:u w:val="single"/>
        </w:rPr>
      </w:pPr>
      <w:r w:rsidRPr="00770AF0">
        <w:rPr>
          <w:u w:val="single"/>
        </w:rPr>
        <w:t>(a)</w:t>
      </w:r>
      <w:r w:rsidRPr="00770AF0">
        <w:rPr>
          <w:u w:val="single"/>
        </w:rPr>
        <w:tab/>
        <w:t>attorney;</w:t>
      </w:r>
    </w:p>
    <w:p w14:paraId="62B8A1FE" w14:textId="77777777" w:rsidR="00E2359F" w:rsidRPr="00770AF0" w:rsidRDefault="00E2359F" w:rsidP="00BF38E9">
      <w:pPr>
        <w:pStyle w:val="SubItemLvl1"/>
        <w:rPr>
          <w:u w:val="single"/>
        </w:rPr>
      </w:pPr>
      <w:r w:rsidRPr="00770AF0">
        <w:rPr>
          <w:u w:val="single"/>
        </w:rPr>
        <w:t>(b)</w:t>
      </w:r>
      <w:r w:rsidRPr="00770AF0">
        <w:rPr>
          <w:u w:val="single"/>
        </w:rPr>
        <w:tab/>
        <w:t>appraiser;</w:t>
      </w:r>
    </w:p>
    <w:p w14:paraId="602B7D24" w14:textId="77777777" w:rsidR="00E2359F" w:rsidRPr="00770AF0" w:rsidRDefault="00E2359F" w:rsidP="00BF38E9">
      <w:pPr>
        <w:pStyle w:val="SubItemLvl1"/>
        <w:rPr>
          <w:u w:val="single"/>
        </w:rPr>
      </w:pPr>
      <w:r w:rsidRPr="00770AF0">
        <w:rPr>
          <w:u w:val="single"/>
        </w:rPr>
        <w:t>(c)</w:t>
      </w:r>
      <w:r w:rsidRPr="00770AF0">
        <w:rPr>
          <w:u w:val="single"/>
        </w:rPr>
        <w:tab/>
        <w:t xml:space="preserve">architect; </w:t>
      </w:r>
    </w:p>
    <w:p w14:paraId="7F6CAF2F" w14:textId="77777777" w:rsidR="00E2359F" w:rsidRPr="00770AF0" w:rsidRDefault="00E2359F" w:rsidP="00BF38E9">
      <w:pPr>
        <w:pStyle w:val="SubItemLvl1"/>
        <w:rPr>
          <w:u w:val="single"/>
        </w:rPr>
      </w:pPr>
      <w:r w:rsidRPr="00770AF0">
        <w:rPr>
          <w:u w:val="single"/>
        </w:rPr>
        <w:t>(d)</w:t>
      </w:r>
      <w:r w:rsidRPr="00770AF0">
        <w:rPr>
          <w:u w:val="single"/>
        </w:rPr>
        <w:tab/>
        <w:t>boiler inspector;</w:t>
      </w:r>
    </w:p>
    <w:p w14:paraId="07898781" w14:textId="77777777" w:rsidR="00E2359F" w:rsidRPr="00770AF0" w:rsidRDefault="00E2359F" w:rsidP="00BF38E9">
      <w:pPr>
        <w:pStyle w:val="SubItemLvl1"/>
        <w:rPr>
          <w:u w:val="single"/>
        </w:rPr>
      </w:pPr>
      <w:r w:rsidRPr="00770AF0">
        <w:rPr>
          <w:u w:val="single"/>
        </w:rPr>
        <w:t>(e)</w:t>
      </w:r>
      <w:r w:rsidRPr="00770AF0">
        <w:rPr>
          <w:u w:val="single"/>
        </w:rPr>
        <w:tab/>
        <w:t>building, electrical, fire, mechanical, or plumbing inspector;</w:t>
      </w:r>
    </w:p>
    <w:p w14:paraId="422002DB" w14:textId="77777777" w:rsidR="00E2359F" w:rsidRPr="00770AF0" w:rsidRDefault="00E2359F" w:rsidP="00BF38E9">
      <w:pPr>
        <w:pStyle w:val="SubItemLvl1"/>
        <w:rPr>
          <w:u w:val="single"/>
        </w:rPr>
      </w:pPr>
      <w:r w:rsidRPr="00770AF0">
        <w:rPr>
          <w:u w:val="single"/>
        </w:rPr>
        <w:t>(f)</w:t>
      </w:r>
      <w:r w:rsidRPr="00770AF0">
        <w:rPr>
          <w:u w:val="single"/>
        </w:rPr>
        <w:tab/>
        <w:t>certified nursing assistant;</w:t>
      </w:r>
    </w:p>
    <w:p w14:paraId="611A5EBA" w14:textId="77777777" w:rsidR="00E2359F" w:rsidRPr="00770AF0" w:rsidRDefault="00E2359F" w:rsidP="00BF38E9">
      <w:pPr>
        <w:pStyle w:val="SubItemLvl1"/>
        <w:rPr>
          <w:u w:val="single"/>
        </w:rPr>
      </w:pPr>
      <w:r w:rsidRPr="00770AF0">
        <w:rPr>
          <w:u w:val="single"/>
        </w:rPr>
        <w:t>(g)</w:t>
      </w:r>
      <w:r w:rsidRPr="00770AF0">
        <w:rPr>
          <w:u w:val="single"/>
        </w:rPr>
        <w:tab/>
        <w:t>certified public accountant;</w:t>
      </w:r>
    </w:p>
    <w:p w14:paraId="4BB0F73C" w14:textId="77777777" w:rsidR="00E2359F" w:rsidRPr="00770AF0" w:rsidRDefault="00E2359F" w:rsidP="00BF38E9">
      <w:pPr>
        <w:pStyle w:val="SubItemLvl1"/>
        <w:rPr>
          <w:u w:val="single"/>
        </w:rPr>
      </w:pPr>
      <w:r w:rsidRPr="00770AF0">
        <w:rPr>
          <w:u w:val="single"/>
        </w:rPr>
        <w:t>(h)</w:t>
      </w:r>
      <w:r w:rsidRPr="00770AF0">
        <w:rPr>
          <w:u w:val="single"/>
        </w:rPr>
        <w:tab/>
        <w:t>code enforcement official;</w:t>
      </w:r>
    </w:p>
    <w:p w14:paraId="5F09A7B0" w14:textId="77777777" w:rsidR="00E2359F" w:rsidRPr="00770AF0" w:rsidRDefault="00E2359F" w:rsidP="00BF38E9">
      <w:pPr>
        <w:pStyle w:val="SubItemLvl1"/>
        <w:rPr>
          <w:u w:val="single"/>
        </w:rPr>
      </w:pPr>
      <w:r w:rsidRPr="00770AF0">
        <w:rPr>
          <w:u w:val="single"/>
        </w:rPr>
        <w:t>(i)</w:t>
      </w:r>
      <w:r w:rsidRPr="00770AF0">
        <w:rPr>
          <w:u w:val="single"/>
        </w:rPr>
        <w:tab/>
        <w:t>electrical contractor;</w:t>
      </w:r>
    </w:p>
    <w:p w14:paraId="1073048D" w14:textId="77777777" w:rsidR="00E2359F" w:rsidRPr="00770AF0" w:rsidRDefault="00E2359F" w:rsidP="00BF38E9">
      <w:pPr>
        <w:pStyle w:val="SubItemLvl1"/>
        <w:rPr>
          <w:u w:val="single"/>
        </w:rPr>
      </w:pPr>
      <w:r w:rsidRPr="00770AF0">
        <w:rPr>
          <w:u w:val="single"/>
        </w:rPr>
        <w:t>(j)</w:t>
      </w:r>
      <w:r w:rsidRPr="00770AF0">
        <w:rPr>
          <w:u w:val="single"/>
        </w:rPr>
        <w:tab/>
        <w:t>engineer;</w:t>
      </w:r>
    </w:p>
    <w:p w14:paraId="27824122" w14:textId="77777777" w:rsidR="00E2359F" w:rsidRPr="00770AF0" w:rsidRDefault="00E2359F" w:rsidP="00BF38E9">
      <w:pPr>
        <w:pStyle w:val="SubItemLvl1"/>
        <w:rPr>
          <w:u w:val="single"/>
        </w:rPr>
      </w:pPr>
      <w:r w:rsidRPr="00770AF0">
        <w:rPr>
          <w:u w:val="single"/>
        </w:rPr>
        <w:t>(k)</w:t>
      </w:r>
      <w:r w:rsidRPr="00770AF0">
        <w:rPr>
          <w:u w:val="single"/>
        </w:rPr>
        <w:tab/>
        <w:t>general contractor;</w:t>
      </w:r>
    </w:p>
    <w:p w14:paraId="4B0979C3" w14:textId="77777777" w:rsidR="00E2359F" w:rsidRPr="00770AF0" w:rsidRDefault="00E2359F" w:rsidP="00BF38E9">
      <w:pPr>
        <w:pStyle w:val="SubItemLvl1"/>
        <w:rPr>
          <w:u w:val="single"/>
        </w:rPr>
      </w:pPr>
      <w:r w:rsidRPr="00770AF0">
        <w:rPr>
          <w:u w:val="single"/>
        </w:rPr>
        <w:t>(l)</w:t>
      </w:r>
      <w:r w:rsidRPr="00770AF0">
        <w:rPr>
          <w:u w:val="single"/>
        </w:rPr>
        <w:tab/>
        <w:t>geologist;</w:t>
      </w:r>
    </w:p>
    <w:p w14:paraId="45910176" w14:textId="77777777" w:rsidR="00E2359F" w:rsidRPr="00770AF0" w:rsidRDefault="00E2359F" w:rsidP="00BF38E9">
      <w:pPr>
        <w:pStyle w:val="SubItemLvl1"/>
        <w:rPr>
          <w:u w:val="single"/>
        </w:rPr>
      </w:pPr>
      <w:r w:rsidRPr="00770AF0">
        <w:rPr>
          <w:u w:val="single"/>
        </w:rPr>
        <w:t>(m)</w:t>
      </w:r>
      <w:r w:rsidRPr="00770AF0">
        <w:rPr>
          <w:u w:val="single"/>
        </w:rPr>
        <w:tab/>
        <w:t>insurance agent;</w:t>
      </w:r>
    </w:p>
    <w:p w14:paraId="66F1DA9D" w14:textId="77777777" w:rsidR="00E2359F" w:rsidRPr="00770AF0" w:rsidRDefault="00E2359F" w:rsidP="00BF38E9">
      <w:pPr>
        <w:pStyle w:val="SubItemLvl1"/>
        <w:rPr>
          <w:u w:val="single"/>
        </w:rPr>
      </w:pPr>
      <w:r w:rsidRPr="00770AF0">
        <w:rPr>
          <w:u w:val="single"/>
        </w:rPr>
        <w:t>(n)</w:t>
      </w:r>
      <w:r w:rsidRPr="00770AF0">
        <w:rPr>
          <w:u w:val="single"/>
        </w:rPr>
        <w:tab/>
        <w:t>insurance company adjuster;</w:t>
      </w:r>
    </w:p>
    <w:p w14:paraId="675CB590" w14:textId="77777777" w:rsidR="00E2359F" w:rsidRPr="00770AF0" w:rsidRDefault="00E2359F" w:rsidP="00BF38E9">
      <w:pPr>
        <w:pStyle w:val="SubItemLvl1"/>
        <w:rPr>
          <w:u w:val="single"/>
        </w:rPr>
      </w:pPr>
      <w:r w:rsidRPr="00770AF0">
        <w:rPr>
          <w:u w:val="single"/>
        </w:rPr>
        <w:t>(o)</w:t>
      </w:r>
      <w:r w:rsidRPr="00770AF0">
        <w:rPr>
          <w:u w:val="single"/>
        </w:rPr>
        <w:tab/>
        <w:t>interpreter or transliterator;</w:t>
      </w:r>
    </w:p>
    <w:p w14:paraId="6AAE512B" w14:textId="77777777" w:rsidR="00E2359F" w:rsidRPr="00770AF0" w:rsidRDefault="00E2359F" w:rsidP="00BF38E9">
      <w:pPr>
        <w:pStyle w:val="SubItemLvl1"/>
        <w:rPr>
          <w:u w:val="single"/>
        </w:rPr>
      </w:pPr>
      <w:r w:rsidRPr="00770AF0">
        <w:rPr>
          <w:u w:val="single"/>
        </w:rPr>
        <w:t>(p)</w:t>
      </w:r>
      <w:r w:rsidRPr="00770AF0">
        <w:rPr>
          <w:u w:val="single"/>
        </w:rPr>
        <w:tab/>
        <w:t>investment advisor;</w:t>
      </w:r>
    </w:p>
    <w:p w14:paraId="3C6CC220" w14:textId="77777777" w:rsidR="00E2359F" w:rsidRPr="00770AF0" w:rsidRDefault="00E2359F" w:rsidP="00BF38E9">
      <w:pPr>
        <w:pStyle w:val="SubItemLvl1"/>
        <w:rPr>
          <w:u w:val="single"/>
        </w:rPr>
      </w:pPr>
      <w:r w:rsidRPr="00770AF0">
        <w:rPr>
          <w:u w:val="single"/>
        </w:rPr>
        <w:t>(q)</w:t>
      </w:r>
      <w:r w:rsidRPr="00770AF0">
        <w:rPr>
          <w:u w:val="single"/>
        </w:rPr>
        <w:tab/>
        <w:t>locksmith;</w:t>
      </w:r>
    </w:p>
    <w:p w14:paraId="336027DB" w14:textId="77777777" w:rsidR="00E2359F" w:rsidRPr="00770AF0" w:rsidRDefault="00E2359F" w:rsidP="00BF38E9">
      <w:pPr>
        <w:pStyle w:val="SubItemLvl1"/>
        <w:rPr>
          <w:u w:val="single"/>
        </w:rPr>
      </w:pPr>
      <w:r w:rsidRPr="00770AF0">
        <w:rPr>
          <w:u w:val="single"/>
        </w:rPr>
        <w:t>(r)</w:t>
      </w:r>
      <w:r w:rsidRPr="00770AF0">
        <w:rPr>
          <w:u w:val="single"/>
        </w:rPr>
        <w:tab/>
        <w:t>motor vehicle damage appraiser;</w:t>
      </w:r>
    </w:p>
    <w:p w14:paraId="0AE5DB6C" w14:textId="77777777" w:rsidR="00E2359F" w:rsidRPr="00770AF0" w:rsidRDefault="00E2359F" w:rsidP="00BF38E9">
      <w:pPr>
        <w:pStyle w:val="SubItemLvl1"/>
        <w:rPr>
          <w:u w:val="single"/>
        </w:rPr>
      </w:pPr>
      <w:r w:rsidRPr="00770AF0">
        <w:rPr>
          <w:u w:val="single"/>
        </w:rPr>
        <w:t>(s)</w:t>
      </w:r>
      <w:r w:rsidRPr="00770AF0">
        <w:rPr>
          <w:u w:val="single"/>
        </w:rPr>
        <w:tab/>
        <w:t>on-site wastewater contractor inspector;</w:t>
      </w:r>
    </w:p>
    <w:p w14:paraId="2F1F7010" w14:textId="77777777" w:rsidR="00E2359F" w:rsidRPr="00770AF0" w:rsidRDefault="00E2359F" w:rsidP="00BF38E9">
      <w:pPr>
        <w:pStyle w:val="SubItemLvl1"/>
        <w:rPr>
          <w:u w:val="single"/>
        </w:rPr>
      </w:pPr>
      <w:r w:rsidRPr="00770AF0">
        <w:rPr>
          <w:u w:val="single"/>
        </w:rPr>
        <w:t>(t)</w:t>
      </w:r>
      <w:r w:rsidRPr="00770AF0">
        <w:rPr>
          <w:u w:val="single"/>
        </w:rPr>
        <w:tab/>
        <w:t>pharmacist;</w:t>
      </w:r>
    </w:p>
    <w:p w14:paraId="641AE7A2" w14:textId="77777777" w:rsidR="00E2359F" w:rsidRPr="00770AF0" w:rsidRDefault="00E2359F" w:rsidP="00BF38E9">
      <w:pPr>
        <w:pStyle w:val="SubItemLvl1"/>
        <w:rPr>
          <w:u w:val="single"/>
        </w:rPr>
      </w:pPr>
      <w:r w:rsidRPr="00770AF0">
        <w:rPr>
          <w:u w:val="single"/>
        </w:rPr>
        <w:t>(u)</w:t>
      </w:r>
      <w:r w:rsidRPr="00770AF0">
        <w:rPr>
          <w:u w:val="single"/>
        </w:rPr>
        <w:tab/>
        <w:t>physician;</w:t>
      </w:r>
    </w:p>
    <w:p w14:paraId="7735192D" w14:textId="77777777" w:rsidR="00E2359F" w:rsidRPr="00770AF0" w:rsidRDefault="00E2359F" w:rsidP="00BF38E9">
      <w:pPr>
        <w:pStyle w:val="SubItemLvl1"/>
        <w:rPr>
          <w:u w:val="single"/>
        </w:rPr>
      </w:pPr>
      <w:r w:rsidRPr="00770AF0">
        <w:rPr>
          <w:u w:val="single"/>
        </w:rPr>
        <w:t>(v)</w:t>
      </w:r>
      <w:r w:rsidRPr="00770AF0">
        <w:rPr>
          <w:u w:val="single"/>
        </w:rPr>
        <w:tab/>
        <w:t xml:space="preserve">physician assistant; </w:t>
      </w:r>
    </w:p>
    <w:p w14:paraId="4B13BFB2" w14:textId="77777777" w:rsidR="00E2359F" w:rsidRPr="00770AF0" w:rsidRDefault="00E2359F" w:rsidP="00BF38E9">
      <w:pPr>
        <w:pStyle w:val="SubItemLvl1"/>
        <w:rPr>
          <w:u w:val="single"/>
        </w:rPr>
      </w:pPr>
      <w:r w:rsidRPr="00770AF0">
        <w:rPr>
          <w:u w:val="single"/>
        </w:rPr>
        <w:t>(w)</w:t>
      </w:r>
      <w:r w:rsidRPr="00770AF0">
        <w:rPr>
          <w:u w:val="single"/>
        </w:rPr>
        <w:tab/>
        <w:t>plumbing, heating, and fire sprinkler contractor;</w:t>
      </w:r>
    </w:p>
    <w:p w14:paraId="4FADDC51" w14:textId="77777777" w:rsidR="00E2359F" w:rsidRPr="00770AF0" w:rsidRDefault="00E2359F" w:rsidP="00BF38E9">
      <w:pPr>
        <w:pStyle w:val="SubItemLvl1"/>
        <w:rPr>
          <w:u w:val="single"/>
        </w:rPr>
      </w:pPr>
      <w:r w:rsidRPr="00770AF0">
        <w:rPr>
          <w:u w:val="single"/>
        </w:rPr>
        <w:t>(x)</w:t>
      </w:r>
      <w:r w:rsidRPr="00770AF0">
        <w:rPr>
          <w:u w:val="single"/>
        </w:rPr>
        <w:tab/>
        <w:t>private investigator;</w:t>
      </w:r>
    </w:p>
    <w:p w14:paraId="5BE9E24C" w14:textId="77777777" w:rsidR="00E2359F" w:rsidRPr="00770AF0" w:rsidRDefault="00E2359F" w:rsidP="00BF38E9">
      <w:pPr>
        <w:pStyle w:val="SubItemLvl1"/>
        <w:rPr>
          <w:u w:val="single"/>
        </w:rPr>
      </w:pPr>
      <w:r w:rsidRPr="00770AF0">
        <w:rPr>
          <w:u w:val="single"/>
        </w:rPr>
        <w:t>(y)</w:t>
      </w:r>
      <w:r w:rsidRPr="00770AF0">
        <w:rPr>
          <w:u w:val="single"/>
        </w:rPr>
        <w:tab/>
        <w:t>professional bondsman;</w:t>
      </w:r>
    </w:p>
    <w:p w14:paraId="369B5367" w14:textId="77777777" w:rsidR="00E2359F" w:rsidRPr="00770AF0" w:rsidRDefault="00E2359F" w:rsidP="00BF38E9">
      <w:pPr>
        <w:pStyle w:val="SubItemLvl1"/>
        <w:rPr>
          <w:u w:val="single"/>
        </w:rPr>
      </w:pPr>
      <w:r w:rsidRPr="00770AF0">
        <w:rPr>
          <w:u w:val="single"/>
        </w:rPr>
        <w:t>(z)</w:t>
      </w:r>
      <w:r w:rsidRPr="00770AF0">
        <w:rPr>
          <w:u w:val="single"/>
        </w:rPr>
        <w:tab/>
        <w:t>real estate broker;</w:t>
      </w:r>
    </w:p>
    <w:p w14:paraId="7FDB6F6E" w14:textId="77777777" w:rsidR="00E2359F" w:rsidRPr="00770AF0" w:rsidRDefault="00E2359F" w:rsidP="00BF38E9">
      <w:pPr>
        <w:pStyle w:val="SubItemLvl1"/>
        <w:rPr>
          <w:u w:val="single"/>
        </w:rPr>
      </w:pPr>
      <w:r w:rsidRPr="00770AF0">
        <w:rPr>
          <w:u w:val="single"/>
        </w:rPr>
        <w:t>(aa)</w:t>
      </w:r>
      <w:r w:rsidRPr="00770AF0">
        <w:rPr>
          <w:u w:val="single"/>
        </w:rPr>
        <w:tab/>
        <w:t>registered nurse, licensed practical nurse, nurse practitioner;</w:t>
      </w:r>
    </w:p>
    <w:p w14:paraId="204EC713" w14:textId="77777777" w:rsidR="00E2359F" w:rsidRPr="00770AF0" w:rsidRDefault="00E2359F" w:rsidP="00BF38E9">
      <w:pPr>
        <w:pStyle w:val="SubItemLvl1"/>
        <w:rPr>
          <w:noProof/>
          <w:u w:val="single"/>
        </w:rPr>
      </w:pPr>
      <w:r w:rsidRPr="00770AF0">
        <w:rPr>
          <w:u w:val="single"/>
        </w:rPr>
        <w:t>(bb)</w:t>
      </w:r>
      <w:r w:rsidRPr="00770AF0">
        <w:rPr>
          <w:u w:val="single"/>
        </w:rPr>
        <w:tab/>
        <w:t>securities broker, dealer, salesman;</w:t>
      </w:r>
    </w:p>
    <w:p w14:paraId="0937DDFA" w14:textId="77777777" w:rsidR="00E2359F" w:rsidRPr="00770AF0" w:rsidRDefault="00E2359F" w:rsidP="00BF38E9">
      <w:pPr>
        <w:pStyle w:val="SubItemLvl1"/>
        <w:rPr>
          <w:u w:val="single"/>
        </w:rPr>
      </w:pPr>
      <w:r w:rsidRPr="00770AF0">
        <w:rPr>
          <w:u w:val="single"/>
        </w:rPr>
        <w:t>(cc)</w:t>
      </w:r>
      <w:r w:rsidRPr="00770AF0">
        <w:rPr>
          <w:u w:val="single"/>
        </w:rPr>
        <w:tab/>
        <w:t>self-employed insurance adjuster;</w:t>
      </w:r>
    </w:p>
    <w:p w14:paraId="3F4B6A88" w14:textId="77777777" w:rsidR="00E2359F" w:rsidRPr="00770AF0" w:rsidRDefault="00E2359F" w:rsidP="00BF38E9">
      <w:pPr>
        <w:pStyle w:val="SubItemLvl1"/>
        <w:rPr>
          <w:u w:val="single"/>
        </w:rPr>
      </w:pPr>
      <w:r w:rsidRPr="00770AF0">
        <w:rPr>
          <w:u w:val="single"/>
        </w:rPr>
        <w:t>(dd)</w:t>
      </w:r>
      <w:r w:rsidRPr="00770AF0">
        <w:rPr>
          <w:u w:val="single"/>
        </w:rPr>
        <w:tab/>
        <w:t>surety bondsman;</w:t>
      </w:r>
    </w:p>
    <w:p w14:paraId="4B42AB69" w14:textId="77777777" w:rsidR="00E2359F" w:rsidRPr="00770AF0" w:rsidRDefault="00E2359F" w:rsidP="00BF38E9">
      <w:pPr>
        <w:pStyle w:val="SubItemLvl1"/>
        <w:rPr>
          <w:u w:val="single"/>
        </w:rPr>
      </w:pPr>
      <w:r w:rsidRPr="00770AF0">
        <w:rPr>
          <w:u w:val="single"/>
        </w:rPr>
        <w:t>(ee)</w:t>
      </w:r>
      <w:r w:rsidRPr="00770AF0">
        <w:rPr>
          <w:u w:val="single"/>
        </w:rPr>
        <w:tab/>
        <w:t>sworn law enforcement officer; and</w:t>
      </w:r>
    </w:p>
    <w:p w14:paraId="57B6CA56" w14:textId="77777777" w:rsidR="00E2359F" w:rsidRPr="00770AF0" w:rsidRDefault="00E2359F" w:rsidP="00BF38E9">
      <w:pPr>
        <w:pStyle w:val="SubItemLvl1"/>
        <w:rPr>
          <w:u w:val="single"/>
        </w:rPr>
      </w:pPr>
      <w:r w:rsidRPr="00770AF0">
        <w:rPr>
          <w:u w:val="single"/>
        </w:rPr>
        <w:t>(ff)</w:t>
      </w:r>
      <w:r w:rsidRPr="00770AF0">
        <w:rPr>
          <w:u w:val="single"/>
        </w:rPr>
        <w:tab/>
        <w:t>teacher.</w:t>
      </w:r>
    </w:p>
    <w:p w14:paraId="1A7D345D" w14:textId="77777777" w:rsidR="00E2359F" w:rsidRDefault="00E2359F" w:rsidP="00BF38E9">
      <w:pPr>
        <w:pStyle w:val="Item"/>
        <w:rPr>
          <w:u w:val="single"/>
        </w:rPr>
      </w:pPr>
      <w:r w:rsidRPr="00E46F2E">
        <w:rPr>
          <w:u w:val="single"/>
        </w:rPr>
        <w:t>(23)</w:t>
      </w:r>
      <w:r w:rsidRPr="00E46F2E">
        <w:rPr>
          <w:u w:val="single"/>
        </w:rPr>
        <w:tab/>
        <w:t>“Public office” means a</w:t>
      </w:r>
      <w:r w:rsidRPr="00FD3E02">
        <w:t xml:space="preserve"> [</w:t>
      </w:r>
      <w:r w:rsidRPr="00FD3E02">
        <w:rPr>
          <w:strike/>
          <w:highlight w:val="yellow"/>
        </w:rPr>
        <w:t>position</w:t>
      </w:r>
      <w:r w:rsidRPr="00FD3E02">
        <w:t xml:space="preserve">] </w:t>
      </w:r>
      <w:r w:rsidRPr="00FD3E02">
        <w:rPr>
          <w:highlight w:val="yellow"/>
          <w:u w:val="single"/>
        </w:rPr>
        <w:t>position:</w:t>
      </w:r>
    </w:p>
    <w:p w14:paraId="504E9592" w14:textId="77777777" w:rsidR="00E2359F" w:rsidRPr="00FD3E02" w:rsidRDefault="00E2359F" w:rsidP="00BF38E9">
      <w:pPr>
        <w:pStyle w:val="SubItemLvl1"/>
        <w:rPr>
          <w:u w:val="single"/>
        </w:rPr>
      </w:pPr>
      <w:r w:rsidRPr="00FD3E02">
        <w:rPr>
          <w:highlight w:val="yellow"/>
          <w:u w:val="single"/>
        </w:rPr>
        <w:t>(a)</w:t>
      </w:r>
      <w:r>
        <w:rPr>
          <w:u w:val="single"/>
        </w:rPr>
        <w:tab/>
      </w:r>
      <w:r w:rsidRPr="00FD3E02">
        <w:rPr>
          <w:u w:val="single"/>
        </w:rPr>
        <w:t>created by law to which an individual has been elected or</w:t>
      </w:r>
      <w:r w:rsidRPr="00FD3E02">
        <w:t xml:space="preserve"> [</w:t>
      </w:r>
      <w:r w:rsidRPr="00FD3E02">
        <w:rPr>
          <w:strike/>
          <w:highlight w:val="yellow"/>
        </w:rPr>
        <w:t>appointe</w:t>
      </w:r>
      <w:r w:rsidRPr="00B61ED7">
        <w:rPr>
          <w:strike/>
          <w:highlight w:val="yellow"/>
        </w:rPr>
        <w:t>d, and that involves</w:t>
      </w:r>
      <w:r w:rsidRPr="00FD3E02">
        <w:t xml:space="preserve">] </w:t>
      </w:r>
      <w:r w:rsidRPr="00FD3E02">
        <w:rPr>
          <w:highlight w:val="yellow"/>
          <w:u w:val="single"/>
        </w:rPr>
        <w:t>appointed;</w:t>
      </w:r>
    </w:p>
    <w:p w14:paraId="71CCEE4F" w14:textId="77777777" w:rsidR="00E2359F" w:rsidRPr="00B61ED7" w:rsidRDefault="00E2359F" w:rsidP="00BF38E9">
      <w:pPr>
        <w:pStyle w:val="SubItemLvl1"/>
        <w:rPr>
          <w:u w:val="single"/>
        </w:rPr>
      </w:pPr>
      <w:r w:rsidRPr="00B61ED7">
        <w:rPr>
          <w:highlight w:val="yellow"/>
          <w:u w:val="single"/>
        </w:rPr>
        <w:t>(b)</w:t>
      </w:r>
      <w:r w:rsidRPr="00B61ED7">
        <w:rPr>
          <w:u w:val="single"/>
        </w:rPr>
        <w:tab/>
      </w:r>
      <w:r w:rsidRPr="00B61ED7">
        <w:rPr>
          <w:highlight w:val="yellow"/>
          <w:u w:val="single"/>
        </w:rPr>
        <w:t>involving</w:t>
      </w:r>
      <w:r w:rsidRPr="00B61ED7">
        <w:rPr>
          <w:u w:val="single"/>
        </w:rPr>
        <w:t xml:space="preserve"> a delegation to the individual of some of the functions of government to be exercised by the individual for the benefit of the</w:t>
      </w:r>
      <w:r w:rsidRPr="00B61ED7">
        <w:t xml:space="preserve"> </w:t>
      </w:r>
      <w:r w:rsidRPr="006D4F19">
        <w:t>[</w:t>
      </w:r>
      <w:r w:rsidRPr="00B61ED7">
        <w:rPr>
          <w:strike/>
          <w:highlight w:val="yellow"/>
        </w:rPr>
        <w:t>public</w:t>
      </w:r>
      <w:r w:rsidRPr="006D4F19">
        <w:t xml:space="preserve">] </w:t>
      </w:r>
      <w:r w:rsidRPr="00B61ED7">
        <w:rPr>
          <w:highlight w:val="yellow"/>
          <w:u w:val="single"/>
        </w:rPr>
        <w:t>public;</w:t>
      </w:r>
      <w:r w:rsidRPr="00B61ED7">
        <w:rPr>
          <w:u w:val="single"/>
        </w:rPr>
        <w:t xml:space="preserve"> and</w:t>
      </w:r>
    </w:p>
    <w:p w14:paraId="5DDF3898" w14:textId="77777777" w:rsidR="00E2359F" w:rsidRPr="00B61ED7" w:rsidRDefault="00E2359F" w:rsidP="00BF38E9">
      <w:pPr>
        <w:pStyle w:val="SubItemLvl1"/>
        <w:rPr>
          <w:u w:val="single"/>
        </w:rPr>
      </w:pPr>
      <w:r w:rsidRPr="00B61ED7">
        <w:rPr>
          <w:highlight w:val="yellow"/>
          <w:u w:val="single"/>
        </w:rPr>
        <w:t>(c)</w:t>
      </w:r>
      <w:r w:rsidRPr="00B61ED7">
        <w:rPr>
          <w:u w:val="single"/>
        </w:rPr>
        <w:tab/>
      </w:r>
      <w:r w:rsidRPr="00B61ED7">
        <w:t>[</w:t>
      </w:r>
      <w:r w:rsidRPr="00B61ED7">
        <w:rPr>
          <w:strike/>
          <w:highlight w:val="yellow"/>
        </w:rPr>
        <w:t>that are</w:t>
      </w:r>
      <w:r w:rsidRPr="00B61ED7">
        <w:t xml:space="preserve">] </w:t>
      </w:r>
      <w:r w:rsidRPr="00B61ED7">
        <w:rPr>
          <w:highlight w:val="yellow"/>
          <w:u w:val="single"/>
        </w:rPr>
        <w:t>with authority that is</w:t>
      </w:r>
      <w:r w:rsidRPr="00B61ED7">
        <w:rPr>
          <w:u w:val="single"/>
        </w:rPr>
        <w:t xml:space="preserve"> not solely advisory.</w:t>
      </w:r>
    </w:p>
    <w:p w14:paraId="578B0EA3" w14:textId="77777777" w:rsidR="00E2359F" w:rsidRPr="005A71B1" w:rsidRDefault="00E2359F" w:rsidP="00BF38E9">
      <w:pPr>
        <w:pStyle w:val="Item"/>
        <w:rPr>
          <w:i/>
          <w:u w:val="single"/>
        </w:rPr>
      </w:pPr>
      <w:r w:rsidRPr="005A71B1">
        <w:rPr>
          <w:u w:val="single"/>
        </w:rPr>
        <w:t>(24)</w:t>
      </w:r>
      <w:r w:rsidRPr="005A71B1">
        <w:rPr>
          <w:i/>
          <w:u w:val="single"/>
        </w:rPr>
        <w:tab/>
      </w:r>
      <w:r w:rsidRPr="005A71B1">
        <w:rPr>
          <w:u w:val="single"/>
        </w:rPr>
        <w:t>“Restriction” with regard to public office means an individualized action:</w:t>
      </w:r>
    </w:p>
    <w:p w14:paraId="0CBD60E1" w14:textId="77777777" w:rsidR="00E2359F" w:rsidRPr="005A71B1" w:rsidRDefault="00E2359F" w:rsidP="00BF38E9">
      <w:pPr>
        <w:pStyle w:val="SubItemLvl1"/>
        <w:rPr>
          <w:i/>
          <w:u w:val="single"/>
        </w:rPr>
      </w:pPr>
      <w:r w:rsidRPr="005A71B1">
        <w:rPr>
          <w:u w:val="single"/>
        </w:rPr>
        <w:t>(a)</w:t>
      </w:r>
      <w:r w:rsidRPr="005A71B1">
        <w:rPr>
          <w:i/>
          <w:u w:val="single"/>
        </w:rPr>
        <w:tab/>
      </w:r>
      <w:r w:rsidRPr="005A71B1">
        <w:rPr>
          <w:u w:val="single"/>
        </w:rPr>
        <w:t>to restrain an individual from serving in public office; and</w:t>
      </w:r>
    </w:p>
    <w:p w14:paraId="583A4D29" w14:textId="77777777" w:rsidR="00E2359F" w:rsidRPr="005A71B1" w:rsidRDefault="00E2359F" w:rsidP="00BF38E9">
      <w:pPr>
        <w:pStyle w:val="SubItemLvl1"/>
        <w:rPr>
          <w:i/>
          <w:u w:val="single"/>
        </w:rPr>
      </w:pPr>
      <w:r w:rsidRPr="005A71B1">
        <w:rPr>
          <w:u w:val="single"/>
        </w:rPr>
        <w:t>(b)</w:t>
      </w:r>
      <w:r w:rsidRPr="005A71B1">
        <w:rPr>
          <w:i/>
          <w:u w:val="single"/>
        </w:rPr>
        <w:tab/>
      </w:r>
      <w:r w:rsidRPr="005A71B1">
        <w:rPr>
          <w:u w:val="single"/>
        </w:rPr>
        <w:t>that is taken by:</w:t>
      </w:r>
    </w:p>
    <w:p w14:paraId="4FAF0B4A" w14:textId="77777777" w:rsidR="00E2359F" w:rsidRPr="005A71B1" w:rsidRDefault="00E2359F" w:rsidP="00BF38E9">
      <w:pPr>
        <w:pStyle w:val="SubItemLvl2"/>
        <w:rPr>
          <w:i/>
          <w:u w:val="single"/>
        </w:rPr>
      </w:pPr>
      <w:r w:rsidRPr="005A71B1">
        <w:rPr>
          <w:u w:val="single"/>
        </w:rPr>
        <w:t>(i)</w:t>
      </w:r>
      <w:r w:rsidRPr="005A71B1">
        <w:rPr>
          <w:i/>
          <w:u w:val="single"/>
        </w:rPr>
        <w:tab/>
      </w:r>
      <w:r w:rsidRPr="005A71B1">
        <w:rPr>
          <w:u w:val="single"/>
        </w:rPr>
        <w:t xml:space="preserve">a governmental </w:t>
      </w:r>
      <w:r w:rsidRPr="00E71CC4">
        <w:rPr>
          <w:u w:val="single"/>
        </w:rPr>
        <w:t xml:space="preserve">agency, </w:t>
      </w:r>
      <w:r w:rsidRPr="001A5AC0">
        <w:rPr>
          <w:highlight w:val="yellow"/>
          <w:u w:val="single"/>
        </w:rPr>
        <w:t>board</w:t>
      </w:r>
      <w:r>
        <w:rPr>
          <w:highlight w:val="yellow"/>
          <w:u w:val="single"/>
        </w:rPr>
        <w:t>,</w:t>
      </w:r>
      <w:r w:rsidRPr="001A5AC0">
        <w:rPr>
          <w:highlight w:val="yellow"/>
          <w:u w:val="single"/>
        </w:rPr>
        <w:t xml:space="preserve"> or commission, a</w:t>
      </w:r>
      <w:r>
        <w:rPr>
          <w:u w:val="single"/>
        </w:rPr>
        <w:t xml:space="preserve"> </w:t>
      </w:r>
      <w:r w:rsidRPr="005A71B1">
        <w:rPr>
          <w:u w:val="single"/>
        </w:rPr>
        <w:t xml:space="preserve">legislative body, or a member of the executive branch of any locality, state, federally recognized tribe, or nation; or </w:t>
      </w:r>
    </w:p>
    <w:p w14:paraId="0950F738" w14:textId="77777777" w:rsidR="00E2359F" w:rsidRPr="005A71B1" w:rsidRDefault="00E2359F" w:rsidP="00BF38E9">
      <w:pPr>
        <w:pStyle w:val="SubItemLvl2"/>
        <w:rPr>
          <w:i/>
          <w:u w:val="single"/>
        </w:rPr>
      </w:pPr>
      <w:r w:rsidRPr="005A71B1">
        <w:rPr>
          <w:u w:val="single"/>
        </w:rPr>
        <w:t>(ii)</w:t>
      </w:r>
      <w:r w:rsidRPr="005A71B1">
        <w:rPr>
          <w:i/>
          <w:u w:val="single"/>
        </w:rPr>
        <w:tab/>
      </w:r>
      <w:r w:rsidRPr="005A71B1">
        <w:rPr>
          <w:u w:val="single"/>
        </w:rPr>
        <w:t>a court.</w:t>
      </w:r>
    </w:p>
    <w:p w14:paraId="0228D0F3" w14:textId="77777777" w:rsidR="00E2359F" w:rsidRPr="008C3273" w:rsidRDefault="00E2359F" w:rsidP="00BF38E9">
      <w:pPr>
        <w:pStyle w:val="Item"/>
        <w:rPr>
          <w:i/>
          <w:u w:val="single"/>
        </w:rPr>
      </w:pPr>
      <w:r w:rsidRPr="008C3273">
        <w:rPr>
          <w:u w:val="single"/>
        </w:rPr>
        <w:t>(25)</w:t>
      </w:r>
      <w:r w:rsidRPr="008C3273">
        <w:rPr>
          <w:i/>
          <w:u w:val="single"/>
        </w:rPr>
        <w:tab/>
      </w:r>
      <w:r w:rsidRPr="008C3273">
        <w:rPr>
          <w:u w:val="single"/>
        </w:rPr>
        <w:t>“Release from prison, probation or parole” means:</w:t>
      </w:r>
    </w:p>
    <w:p w14:paraId="72E4B731" w14:textId="77777777" w:rsidR="00E2359F" w:rsidRPr="008C3273" w:rsidRDefault="00E2359F" w:rsidP="00BF38E9">
      <w:pPr>
        <w:pStyle w:val="SubItemLvl1"/>
        <w:rPr>
          <w:i/>
          <w:u w:val="single"/>
        </w:rPr>
      </w:pPr>
      <w:r w:rsidRPr="008C3273">
        <w:rPr>
          <w:u w:val="single"/>
        </w:rPr>
        <w:t>(a)</w:t>
      </w:r>
      <w:r w:rsidRPr="008C3273">
        <w:rPr>
          <w:i/>
          <w:u w:val="single"/>
        </w:rPr>
        <w:tab/>
      </w:r>
      <w:r w:rsidRPr="008C3273">
        <w:rPr>
          <w:u w:val="single"/>
        </w:rPr>
        <w:t>completion of all terms of a sentence or</w:t>
      </w:r>
      <w:r w:rsidRPr="00EE6F2A">
        <w:t xml:space="preserve"> [</w:t>
      </w:r>
      <w:r w:rsidRPr="005129E0">
        <w:rPr>
          <w:strike/>
          <w:highlight w:val="yellow"/>
        </w:rPr>
        <w:t>judgement</w:t>
      </w:r>
      <w:r w:rsidRPr="00EE6F2A">
        <w:t xml:space="preserve">] </w:t>
      </w:r>
      <w:r w:rsidRPr="00B95D0C">
        <w:rPr>
          <w:highlight w:val="yellow"/>
          <w:u w:val="single"/>
        </w:rPr>
        <w:t>judgment</w:t>
      </w:r>
      <w:r>
        <w:rPr>
          <w:u w:val="single"/>
        </w:rPr>
        <w:t xml:space="preserve"> </w:t>
      </w:r>
      <w:r w:rsidRPr="008C3273">
        <w:rPr>
          <w:u w:val="single"/>
        </w:rPr>
        <w:t>entered as part of a disposition of a criminal charge;</w:t>
      </w:r>
    </w:p>
    <w:p w14:paraId="4B54C67E" w14:textId="77777777" w:rsidR="00E2359F" w:rsidRPr="00815F06" w:rsidRDefault="00E2359F" w:rsidP="00BF38E9">
      <w:pPr>
        <w:pStyle w:val="SubItemLvl1"/>
        <w:rPr>
          <w:i/>
          <w:u w:val="single"/>
        </w:rPr>
      </w:pPr>
      <w:r w:rsidRPr="008C3273">
        <w:rPr>
          <w:u w:val="single"/>
        </w:rPr>
        <w:t>(b)</w:t>
      </w:r>
      <w:r w:rsidRPr="008C3273">
        <w:rPr>
          <w:i/>
          <w:u w:val="single"/>
        </w:rPr>
        <w:tab/>
      </w:r>
      <w:r w:rsidRPr="008C3273">
        <w:rPr>
          <w:u w:val="single"/>
        </w:rPr>
        <w:t xml:space="preserve">a certificate or order related to a criminal charge evidencing the individual’s unconditional </w:t>
      </w:r>
      <w:r w:rsidRPr="007462F6">
        <w:t>[</w:t>
      </w:r>
      <w:r w:rsidRPr="00F115A7">
        <w:rPr>
          <w:strike/>
          <w:highlight w:val="yellow"/>
        </w:rPr>
        <w:t>discharge and specifying the restoration of the individual’s rights of citizenship pursuant to G.S. 13-2;</w:t>
      </w:r>
      <w:r w:rsidRPr="007462F6">
        <w:t xml:space="preserve">] </w:t>
      </w:r>
      <w:r w:rsidRPr="009A5F04">
        <w:rPr>
          <w:highlight w:val="yellow"/>
          <w:u w:val="single"/>
        </w:rPr>
        <w:t>discharge;</w:t>
      </w:r>
    </w:p>
    <w:p w14:paraId="0E4FABB7" w14:textId="77777777" w:rsidR="00E2359F" w:rsidRPr="00815F06" w:rsidRDefault="00E2359F" w:rsidP="00BF38E9">
      <w:pPr>
        <w:pStyle w:val="SubItemLvl1"/>
        <w:rPr>
          <w:i/>
          <w:u w:val="single"/>
        </w:rPr>
      </w:pPr>
      <w:r w:rsidRPr="00815F06">
        <w:rPr>
          <w:u w:val="single"/>
        </w:rPr>
        <w:t>(c)</w:t>
      </w:r>
      <w:r w:rsidRPr="00815F06">
        <w:rPr>
          <w:i/>
          <w:u w:val="single"/>
        </w:rPr>
        <w:tab/>
      </w:r>
      <w:r w:rsidRPr="00815F06">
        <w:rPr>
          <w:u w:val="single"/>
        </w:rPr>
        <w:t>a certificate of relief pursuant to G.S. 15A-173.4;</w:t>
      </w:r>
    </w:p>
    <w:p w14:paraId="217B3A17" w14:textId="77777777" w:rsidR="00E2359F" w:rsidRPr="00815F06" w:rsidRDefault="00E2359F" w:rsidP="00BF38E9">
      <w:pPr>
        <w:pStyle w:val="SubItemLvl1"/>
        <w:rPr>
          <w:i/>
          <w:u w:val="single"/>
        </w:rPr>
      </w:pPr>
      <w:r w:rsidRPr="00815F06">
        <w:rPr>
          <w:u w:val="single"/>
        </w:rPr>
        <w:t>(d)</w:t>
      </w:r>
      <w:r w:rsidRPr="00815F06">
        <w:rPr>
          <w:i/>
          <w:u w:val="single"/>
        </w:rPr>
        <w:tab/>
      </w:r>
      <w:r w:rsidRPr="00815F06">
        <w:rPr>
          <w:u w:val="single"/>
        </w:rPr>
        <w:t>an endorsement from the Governor after satisfaction of conditions of a conditional pardon pursuant to G.S. 13-4;</w:t>
      </w:r>
    </w:p>
    <w:p w14:paraId="0F703716" w14:textId="77777777" w:rsidR="00E2359F" w:rsidRPr="00815F06" w:rsidRDefault="00E2359F" w:rsidP="00BF38E9">
      <w:pPr>
        <w:pStyle w:val="SubItemLvl1"/>
        <w:rPr>
          <w:i/>
          <w:u w:val="single"/>
        </w:rPr>
      </w:pPr>
      <w:r w:rsidRPr="00815F06">
        <w:rPr>
          <w:u w:val="single"/>
        </w:rPr>
        <w:t>(e)</w:t>
      </w:r>
      <w:r w:rsidRPr="00815F06">
        <w:rPr>
          <w:i/>
          <w:u w:val="single"/>
        </w:rPr>
        <w:tab/>
      </w:r>
      <w:r w:rsidRPr="00815F06">
        <w:rPr>
          <w:u w:val="single"/>
        </w:rPr>
        <w:t>an unconditional pardon pursuant to G.S. 13-3;</w:t>
      </w:r>
    </w:p>
    <w:p w14:paraId="5EFDF958" w14:textId="77777777" w:rsidR="00E2359F" w:rsidRPr="00815F06" w:rsidRDefault="00E2359F" w:rsidP="00BF38E9">
      <w:pPr>
        <w:pStyle w:val="SubItemLvl1"/>
        <w:rPr>
          <w:i/>
          <w:u w:val="single"/>
        </w:rPr>
      </w:pPr>
      <w:r w:rsidRPr="00815F06">
        <w:rPr>
          <w:u w:val="single"/>
        </w:rPr>
        <w:t>(f)</w:t>
      </w:r>
      <w:r w:rsidRPr="00815F06">
        <w:rPr>
          <w:i/>
          <w:u w:val="single"/>
        </w:rPr>
        <w:tab/>
      </w:r>
      <w:r w:rsidRPr="00815F06">
        <w:rPr>
          <w:u w:val="single"/>
        </w:rPr>
        <w:t>an order that a conviction is vacated;</w:t>
      </w:r>
      <w:r w:rsidRPr="00356177">
        <w:t xml:space="preserve"> [</w:t>
      </w:r>
      <w:r w:rsidRPr="00356177">
        <w:rPr>
          <w:strike/>
          <w:highlight w:val="yellow"/>
        </w:rPr>
        <w:t>or</w:t>
      </w:r>
      <w:r w:rsidRPr="00356177">
        <w:t xml:space="preserve">] </w:t>
      </w:r>
      <w:r w:rsidRPr="009A5F04">
        <w:rPr>
          <w:highlight w:val="yellow"/>
          <w:u w:val="single"/>
        </w:rPr>
        <w:t>and</w:t>
      </w:r>
    </w:p>
    <w:p w14:paraId="50538134" w14:textId="77777777" w:rsidR="00E2359F" w:rsidRPr="009A5F04" w:rsidRDefault="00E2359F" w:rsidP="00BF38E9">
      <w:pPr>
        <w:pStyle w:val="SubItemLvl1"/>
        <w:rPr>
          <w:i/>
          <w:u w:val="single"/>
        </w:rPr>
      </w:pPr>
      <w:r w:rsidRPr="00815F06">
        <w:rPr>
          <w:u w:val="single"/>
        </w:rPr>
        <w:t>(g)</w:t>
      </w:r>
      <w:r w:rsidRPr="00815F06">
        <w:rPr>
          <w:i/>
          <w:u w:val="single"/>
        </w:rPr>
        <w:tab/>
      </w:r>
      <w:r w:rsidRPr="009A5F04">
        <w:rPr>
          <w:highlight w:val="yellow"/>
          <w:u w:val="single"/>
        </w:rPr>
        <w:t>the individual’s citizenship has been restored pursuant to G.S. 13-1;</w:t>
      </w:r>
    </w:p>
    <w:p w14:paraId="2E9098BC" w14:textId="77777777" w:rsidR="00E2359F" w:rsidRPr="00815F06" w:rsidRDefault="00E2359F" w:rsidP="00BF38E9">
      <w:pPr>
        <w:pStyle w:val="SubItemLvl1"/>
        <w:rPr>
          <w:i/>
          <w:u w:val="single"/>
        </w:rPr>
      </w:pPr>
      <w:r w:rsidRPr="009A5F04">
        <w:rPr>
          <w:highlight w:val="yellow"/>
          <w:u w:val="single"/>
        </w:rPr>
        <w:t>(h)</w:t>
      </w:r>
      <w:r>
        <w:rPr>
          <w:u w:val="single"/>
        </w:rPr>
        <w:tab/>
      </w:r>
      <w:r w:rsidRPr="00815F06">
        <w:rPr>
          <w:u w:val="single"/>
        </w:rPr>
        <w:t xml:space="preserve">an action that is equivalent to </w:t>
      </w:r>
      <w:r w:rsidRPr="00FC132E">
        <w:rPr>
          <w:u w:val="single"/>
        </w:rPr>
        <w:t>Sub-Items</w:t>
      </w:r>
      <w:r>
        <w:rPr>
          <w:u w:val="single"/>
        </w:rPr>
        <w:t xml:space="preserve"> </w:t>
      </w:r>
      <w:r w:rsidRPr="00815F06">
        <w:rPr>
          <w:u w:val="single"/>
        </w:rPr>
        <w:t>(a)</w:t>
      </w:r>
      <w:r>
        <w:rPr>
          <w:u w:val="single"/>
        </w:rPr>
        <w:t>-</w:t>
      </w:r>
      <w:r w:rsidRPr="00815F06">
        <w:rPr>
          <w:u w:val="single"/>
        </w:rPr>
        <w:t>(f) of this Item entered by a court, or an official or body of a state, federally recognized tribe, or nation with the authority to grant pardons.</w:t>
      </w:r>
    </w:p>
    <w:p w14:paraId="7C402CE6" w14:textId="77777777" w:rsidR="00E2359F" w:rsidRPr="00AD5DBF" w:rsidRDefault="00E2359F" w:rsidP="00BF38E9">
      <w:pPr>
        <w:pStyle w:val="Item"/>
        <w:rPr>
          <w:u w:val="single"/>
        </w:rPr>
      </w:pPr>
      <w:r w:rsidRPr="00AD5DBF">
        <w:rPr>
          <w:u w:val="single"/>
        </w:rPr>
        <w:t>(26)</w:t>
      </w:r>
      <w:r w:rsidRPr="00AD5DBF">
        <w:rPr>
          <w:u w:val="single"/>
        </w:rPr>
        <w:tab/>
        <w:t>“Residence address”</w:t>
      </w:r>
      <w:r w:rsidRPr="00206510">
        <w:t xml:space="preserve"> [</w:t>
      </w:r>
      <w:r w:rsidRPr="00206510">
        <w:rPr>
          <w:strike/>
          <w:highlight w:val="yellow"/>
        </w:rPr>
        <w:t>or “residential address”</w:t>
      </w:r>
      <w:r w:rsidRPr="00206510">
        <w:t xml:space="preserve">] </w:t>
      </w:r>
      <w:r w:rsidRPr="00AD5DBF">
        <w:rPr>
          <w:u w:val="single"/>
        </w:rPr>
        <w:t>means a physical location with a street name, and a number designating the building in which an individual resides, including an apartment or unit number if applicable, the city, state, zip code, and nation if not the United States.</w:t>
      </w:r>
    </w:p>
    <w:p w14:paraId="45077422" w14:textId="77777777" w:rsidR="00E2359F" w:rsidRPr="00A35654" w:rsidRDefault="00E2359F" w:rsidP="00BF38E9">
      <w:pPr>
        <w:pStyle w:val="Item"/>
        <w:rPr>
          <w:i/>
          <w:u w:val="single"/>
        </w:rPr>
      </w:pPr>
      <w:r w:rsidRPr="00A35654">
        <w:rPr>
          <w:u w:val="single"/>
        </w:rPr>
        <w:t>(27)</w:t>
      </w:r>
      <w:r w:rsidRPr="00A35654">
        <w:rPr>
          <w:i/>
          <w:u w:val="single"/>
        </w:rPr>
        <w:tab/>
      </w:r>
      <w:r w:rsidRPr="00A35654">
        <w:rPr>
          <w:u w:val="single"/>
        </w:rPr>
        <w:t>“Revocation” with regard to an individual’s capacity to serve in a public office means an individualized action:</w:t>
      </w:r>
    </w:p>
    <w:p w14:paraId="49FF0A80" w14:textId="77777777" w:rsidR="00E2359F" w:rsidRPr="00A35654" w:rsidRDefault="00E2359F" w:rsidP="00BF38E9">
      <w:pPr>
        <w:pStyle w:val="SubItemLvl1"/>
        <w:rPr>
          <w:i/>
          <w:u w:val="single"/>
        </w:rPr>
      </w:pPr>
      <w:r w:rsidRPr="00A35654">
        <w:rPr>
          <w:u w:val="single"/>
        </w:rPr>
        <w:t>(a)</w:t>
      </w:r>
      <w:r w:rsidRPr="00A35654">
        <w:rPr>
          <w:i/>
          <w:u w:val="single"/>
        </w:rPr>
        <w:tab/>
      </w:r>
      <w:r w:rsidRPr="00A35654">
        <w:rPr>
          <w:u w:val="single"/>
        </w:rPr>
        <w:t>to void or cancel a certification of election to office; or</w:t>
      </w:r>
    </w:p>
    <w:p w14:paraId="5842BBA5" w14:textId="77777777" w:rsidR="00E2359F" w:rsidRPr="00A35654" w:rsidRDefault="00E2359F" w:rsidP="00BF38E9">
      <w:pPr>
        <w:pStyle w:val="SubItemLvl1"/>
        <w:rPr>
          <w:i/>
          <w:u w:val="single"/>
        </w:rPr>
      </w:pPr>
      <w:r w:rsidRPr="00A35654">
        <w:rPr>
          <w:u w:val="single"/>
        </w:rPr>
        <w:t>(b)</w:t>
      </w:r>
      <w:r w:rsidRPr="00A35654">
        <w:rPr>
          <w:i/>
          <w:u w:val="single"/>
        </w:rPr>
        <w:tab/>
      </w:r>
      <w:r w:rsidRPr="00A35654">
        <w:rPr>
          <w:u w:val="single"/>
        </w:rPr>
        <w:t xml:space="preserve">to remove an individual from a public office; and </w:t>
      </w:r>
    </w:p>
    <w:p w14:paraId="13259F68" w14:textId="77777777" w:rsidR="00E2359F" w:rsidRPr="00A35654" w:rsidRDefault="00E2359F" w:rsidP="00BF38E9">
      <w:pPr>
        <w:pStyle w:val="SubItemLvl1"/>
        <w:rPr>
          <w:i/>
          <w:u w:val="single"/>
        </w:rPr>
      </w:pPr>
      <w:r w:rsidRPr="00A35654">
        <w:rPr>
          <w:u w:val="single"/>
        </w:rPr>
        <w:t>(c)</w:t>
      </w:r>
      <w:r w:rsidRPr="00A35654">
        <w:rPr>
          <w:i/>
          <w:u w:val="single"/>
        </w:rPr>
        <w:tab/>
      </w:r>
      <w:r w:rsidRPr="00A35654">
        <w:rPr>
          <w:u w:val="single"/>
        </w:rPr>
        <w:t>that is taken by:</w:t>
      </w:r>
    </w:p>
    <w:p w14:paraId="256112ED" w14:textId="77777777" w:rsidR="00E2359F" w:rsidRPr="00A35654" w:rsidRDefault="00E2359F" w:rsidP="00BF38E9">
      <w:pPr>
        <w:pStyle w:val="SubItemLvl2"/>
        <w:rPr>
          <w:i/>
          <w:u w:val="single"/>
        </w:rPr>
      </w:pPr>
      <w:r w:rsidRPr="00A35654">
        <w:rPr>
          <w:u w:val="single"/>
        </w:rPr>
        <w:t>(i)</w:t>
      </w:r>
      <w:r w:rsidRPr="00A35654">
        <w:rPr>
          <w:i/>
          <w:u w:val="single"/>
        </w:rPr>
        <w:tab/>
      </w:r>
      <w:r w:rsidRPr="00A35654">
        <w:rPr>
          <w:u w:val="single"/>
        </w:rPr>
        <w:t xml:space="preserve">a </w:t>
      </w:r>
      <w:r w:rsidRPr="006010E9">
        <w:rPr>
          <w:u w:val="single"/>
        </w:rPr>
        <w:t xml:space="preserve">governmental agency, </w:t>
      </w:r>
      <w:r w:rsidRPr="00745995">
        <w:rPr>
          <w:highlight w:val="yellow"/>
          <w:u w:val="single"/>
        </w:rPr>
        <w:t>board</w:t>
      </w:r>
      <w:r>
        <w:rPr>
          <w:highlight w:val="yellow"/>
          <w:u w:val="single"/>
        </w:rPr>
        <w:t>,</w:t>
      </w:r>
      <w:r w:rsidRPr="00745995">
        <w:rPr>
          <w:highlight w:val="yellow"/>
          <w:u w:val="single"/>
        </w:rPr>
        <w:t xml:space="preserve"> or commission</w:t>
      </w:r>
      <w:r w:rsidRPr="00D20BF4">
        <w:rPr>
          <w:highlight w:val="yellow"/>
          <w:u w:val="single"/>
        </w:rPr>
        <w:t>, a</w:t>
      </w:r>
      <w:r w:rsidRPr="00A35654">
        <w:rPr>
          <w:u w:val="single"/>
        </w:rPr>
        <w:t xml:space="preserve"> legislative body, or a member of the executive branch of any locality, state, federally recognized tribe, or nation; or</w:t>
      </w:r>
    </w:p>
    <w:p w14:paraId="181FE624" w14:textId="77777777" w:rsidR="00E2359F" w:rsidRPr="00A35654" w:rsidRDefault="00E2359F" w:rsidP="00BF38E9">
      <w:pPr>
        <w:pStyle w:val="SubItemLvl2"/>
        <w:rPr>
          <w:i/>
          <w:u w:val="single"/>
        </w:rPr>
      </w:pPr>
      <w:r w:rsidRPr="00A35654">
        <w:rPr>
          <w:u w:val="single"/>
        </w:rPr>
        <w:t>(ii)</w:t>
      </w:r>
      <w:r w:rsidRPr="00A35654">
        <w:rPr>
          <w:i/>
          <w:u w:val="single"/>
        </w:rPr>
        <w:tab/>
      </w:r>
      <w:r w:rsidRPr="00A35654">
        <w:rPr>
          <w:u w:val="single"/>
        </w:rPr>
        <w:t>a court.</w:t>
      </w:r>
    </w:p>
    <w:p w14:paraId="1ACCB6F7" w14:textId="77777777" w:rsidR="00E2359F" w:rsidRPr="001E093F" w:rsidRDefault="00E2359F" w:rsidP="00BF38E9">
      <w:pPr>
        <w:pStyle w:val="Item"/>
        <w:rPr>
          <w:i/>
          <w:u w:val="single"/>
        </w:rPr>
      </w:pPr>
      <w:r w:rsidRPr="001E093F">
        <w:rPr>
          <w:u w:val="single"/>
        </w:rPr>
        <w:t>(28)</w:t>
      </w:r>
      <w:r w:rsidRPr="001E093F">
        <w:rPr>
          <w:i/>
          <w:u w:val="single"/>
        </w:rPr>
        <w:tab/>
      </w:r>
      <w:r w:rsidRPr="001E093F">
        <w:rPr>
          <w:u w:val="single"/>
        </w:rPr>
        <w:t>“Suspension” with regard to a public office means an individualized action:</w:t>
      </w:r>
    </w:p>
    <w:p w14:paraId="3A93EAF0" w14:textId="77777777" w:rsidR="00E2359F" w:rsidRPr="001E093F" w:rsidRDefault="00E2359F" w:rsidP="00BF38E9">
      <w:pPr>
        <w:pStyle w:val="SubItemLvl1"/>
        <w:rPr>
          <w:i/>
          <w:u w:val="single"/>
        </w:rPr>
      </w:pPr>
      <w:r w:rsidRPr="001E093F">
        <w:rPr>
          <w:u w:val="single"/>
        </w:rPr>
        <w:t>(a)</w:t>
      </w:r>
      <w:r w:rsidRPr="001E093F">
        <w:rPr>
          <w:i/>
          <w:u w:val="single"/>
        </w:rPr>
        <w:tab/>
      </w:r>
      <w:r w:rsidRPr="001E093F">
        <w:rPr>
          <w:u w:val="single"/>
        </w:rPr>
        <w:t>to prohibit, for a finite period of time, an individual’s authority to serve in a public office; and</w:t>
      </w:r>
    </w:p>
    <w:p w14:paraId="57A8BE6C" w14:textId="77777777" w:rsidR="00E2359F" w:rsidRPr="001E093F" w:rsidRDefault="00E2359F" w:rsidP="00BF38E9">
      <w:pPr>
        <w:pStyle w:val="SubItemLvl1"/>
        <w:rPr>
          <w:i/>
          <w:u w:val="single"/>
        </w:rPr>
      </w:pPr>
      <w:r w:rsidRPr="001E093F">
        <w:rPr>
          <w:u w:val="single"/>
        </w:rPr>
        <w:t>(b)</w:t>
      </w:r>
      <w:r w:rsidRPr="001E093F">
        <w:rPr>
          <w:i/>
          <w:u w:val="single"/>
        </w:rPr>
        <w:tab/>
      </w:r>
      <w:r w:rsidRPr="001E093F">
        <w:rPr>
          <w:u w:val="single"/>
        </w:rPr>
        <w:t>that is taken by:</w:t>
      </w:r>
    </w:p>
    <w:p w14:paraId="7F9E08C7" w14:textId="77777777" w:rsidR="00E2359F" w:rsidRPr="001E093F" w:rsidRDefault="00E2359F" w:rsidP="00BF38E9">
      <w:pPr>
        <w:pStyle w:val="SubItemLvl2"/>
        <w:rPr>
          <w:i/>
          <w:u w:val="single"/>
        </w:rPr>
      </w:pPr>
      <w:r w:rsidRPr="001E093F">
        <w:rPr>
          <w:u w:val="single"/>
        </w:rPr>
        <w:t>(i)</w:t>
      </w:r>
      <w:r w:rsidRPr="001E093F">
        <w:rPr>
          <w:i/>
          <w:u w:val="single"/>
        </w:rPr>
        <w:tab/>
      </w:r>
      <w:r w:rsidRPr="001E093F">
        <w:rPr>
          <w:u w:val="single"/>
        </w:rPr>
        <w:t xml:space="preserve">a governmental </w:t>
      </w:r>
      <w:r w:rsidRPr="008C3273">
        <w:rPr>
          <w:u w:val="single"/>
        </w:rPr>
        <w:t>agency,</w:t>
      </w:r>
      <w:r w:rsidRPr="00745995">
        <w:rPr>
          <w:highlight w:val="yellow"/>
          <w:u w:val="single"/>
        </w:rPr>
        <w:t xml:space="preserve"> board</w:t>
      </w:r>
      <w:r>
        <w:rPr>
          <w:highlight w:val="yellow"/>
          <w:u w:val="single"/>
        </w:rPr>
        <w:t>,</w:t>
      </w:r>
      <w:r w:rsidRPr="00745995">
        <w:rPr>
          <w:highlight w:val="yellow"/>
          <w:u w:val="single"/>
        </w:rPr>
        <w:t xml:space="preserve"> or commission,</w:t>
      </w:r>
      <w:r>
        <w:rPr>
          <w:u w:val="single"/>
        </w:rPr>
        <w:t xml:space="preserve"> </w:t>
      </w:r>
      <w:r w:rsidRPr="001E093F">
        <w:rPr>
          <w:u w:val="single"/>
        </w:rPr>
        <w:t xml:space="preserve">legislative body, or a member of the executive branch of any locality, state, federally recognized tribe, or nation; or </w:t>
      </w:r>
    </w:p>
    <w:p w14:paraId="6CC3A86F" w14:textId="77777777" w:rsidR="00E2359F" w:rsidRPr="001E093F" w:rsidRDefault="00E2359F" w:rsidP="00BF38E9">
      <w:pPr>
        <w:pStyle w:val="SubItemLvl2"/>
        <w:rPr>
          <w:i/>
          <w:u w:val="single"/>
        </w:rPr>
      </w:pPr>
      <w:r w:rsidRPr="001E093F">
        <w:rPr>
          <w:u w:val="single"/>
        </w:rPr>
        <w:t>(ii)</w:t>
      </w:r>
      <w:r w:rsidRPr="001E093F">
        <w:rPr>
          <w:i/>
          <w:u w:val="single"/>
        </w:rPr>
        <w:tab/>
      </w:r>
      <w:r w:rsidRPr="001E093F">
        <w:rPr>
          <w:u w:val="single"/>
        </w:rPr>
        <w:t>a court.</w:t>
      </w:r>
    </w:p>
    <w:p w14:paraId="2921AB21" w14:textId="77777777" w:rsidR="00E2359F" w:rsidRPr="005545B7" w:rsidRDefault="00E2359F" w:rsidP="005545B7">
      <w:pPr>
        <w:pStyle w:val="Base"/>
      </w:pPr>
    </w:p>
    <w:p w14:paraId="0BAECDC2" w14:textId="77777777" w:rsidR="00E2359F" w:rsidRPr="00BF38E9" w:rsidRDefault="00E2359F" w:rsidP="00BF38E9">
      <w:pPr>
        <w:pStyle w:val="History"/>
        <w:rPr>
          <w:u w:val="single"/>
        </w:rPr>
      </w:pPr>
      <w:r w:rsidRPr="00BF38E9">
        <w:rPr>
          <w:iCs/>
        </w:rPr>
        <w:t>History Note:</w:t>
      </w:r>
      <w:r w:rsidRPr="00BF38E9">
        <w:rPr>
          <w:iCs/>
        </w:rPr>
        <w:tab/>
      </w:r>
      <w:r w:rsidRPr="00BF38E9">
        <w:t xml:space="preserve">Authority G.S. </w:t>
      </w:r>
      <w:r w:rsidRPr="00BF38E9">
        <w:rPr>
          <w:u w:val="single"/>
        </w:rPr>
        <w:t>10B-4;</w:t>
      </w:r>
      <w:r w:rsidRPr="00BF38E9">
        <w:t xml:space="preserve"> 10B-14(f); </w:t>
      </w:r>
      <w:r w:rsidRPr="00BF38E9">
        <w:rPr>
          <w:u w:val="single"/>
        </w:rPr>
        <w:t>10B-106; 10B-125(b); 10B-126; 10B-134.15; 10B-134.17; 10B-134.19; 10B-134.21; 10B-134.23;</w:t>
      </w:r>
    </w:p>
    <w:p w14:paraId="4C184ADE" w14:textId="77777777" w:rsidR="00E2359F" w:rsidRPr="00BF38E9" w:rsidRDefault="00E2359F" w:rsidP="00BF38E9">
      <w:pPr>
        <w:pStyle w:val="HistoryAfter"/>
      </w:pPr>
      <w:r w:rsidRPr="00BF38E9">
        <w:t>Eff. April 1, 2007;</w:t>
      </w:r>
    </w:p>
    <w:p w14:paraId="5AFCF3C0" w14:textId="77777777" w:rsidR="00E2359F" w:rsidRPr="00BF38E9" w:rsidRDefault="00E2359F" w:rsidP="00BF38E9">
      <w:pPr>
        <w:pStyle w:val="HistoryAfter"/>
      </w:pPr>
      <w:r w:rsidRPr="00BF38E9">
        <w:t xml:space="preserve">Pursuant to G.S. 150B-21.3A, rule is necessary without substantive public interest Eff. December 6, </w:t>
      </w:r>
      <w:r w:rsidRPr="00BF38E9">
        <w:rPr>
          <w:strike/>
        </w:rPr>
        <w:t>2016</w:t>
      </w:r>
      <w:r w:rsidRPr="00BF38E9">
        <w:t>.</w:t>
      </w:r>
      <w:r>
        <w:t xml:space="preserve"> </w:t>
      </w:r>
      <w:r w:rsidRPr="00BF38E9">
        <w:rPr>
          <w:u w:val="single"/>
        </w:rPr>
        <w:t>2016;</w:t>
      </w:r>
    </w:p>
    <w:p w14:paraId="351FE312" w14:textId="77777777" w:rsidR="00E2359F" w:rsidRPr="00BF38E9" w:rsidRDefault="00E2359F" w:rsidP="00BF38E9">
      <w:pPr>
        <w:pStyle w:val="HistoryAfter"/>
        <w:rPr>
          <w:u w:val="single"/>
        </w:rPr>
      </w:pPr>
      <w:r w:rsidRPr="00BF38E9">
        <w:rPr>
          <w:u w:val="single"/>
        </w:rPr>
        <w:t>Amended Eff. July 1, 2024.</w:t>
      </w:r>
    </w:p>
    <w:p w14:paraId="79AD8267" w14:textId="77777777" w:rsidR="00E2359F" w:rsidRDefault="00E2359F" w:rsidP="008C4C60">
      <w:pPr>
        <w:pStyle w:val="Base"/>
      </w:pPr>
      <w:r>
        <w:t xml:space="preserve">18 NCAC 07B .0103 is amended </w:t>
      </w:r>
      <w:r>
        <w:rPr>
          <w:u w:val="single"/>
        </w:rPr>
        <w:t>with changes</w:t>
      </w:r>
      <w:r>
        <w:t xml:space="preserve"> as published in 38:09 NCR 553 as follows:</w:t>
      </w:r>
    </w:p>
    <w:p w14:paraId="10709984" w14:textId="77777777" w:rsidR="00E2359F" w:rsidRPr="00D958C5" w:rsidRDefault="00E2359F" w:rsidP="008C4C60">
      <w:pPr>
        <w:pStyle w:val="Base"/>
      </w:pPr>
    </w:p>
    <w:p w14:paraId="4ABE063D" w14:textId="77777777" w:rsidR="00E2359F" w:rsidRPr="007175CA" w:rsidRDefault="00E2359F" w:rsidP="008C4C60">
      <w:pPr>
        <w:pStyle w:val="Rule"/>
      </w:pPr>
      <w:r w:rsidRPr="007175CA">
        <w:t>18 NCAC 07B .0103</w:t>
      </w:r>
      <w:r w:rsidRPr="007175CA">
        <w:tab/>
        <w:t>Operating Hours and General Contact Information</w:t>
      </w:r>
    </w:p>
    <w:p w14:paraId="77022F38" w14:textId="77777777" w:rsidR="00E2359F" w:rsidRPr="009106F2" w:rsidRDefault="00E2359F" w:rsidP="008C4C60">
      <w:pPr>
        <w:pStyle w:val="Paragraph"/>
        <w:rPr>
          <w:strike/>
        </w:rPr>
      </w:pPr>
      <w:r w:rsidRPr="009106F2">
        <w:t xml:space="preserve">(a)  </w:t>
      </w:r>
      <w:r w:rsidRPr="009106F2">
        <w:rPr>
          <w:strike/>
        </w:rPr>
        <w:t>Mailing Address. The mailing address for the Division of Certification and Filing, Notary Public Section is P.O. Box 29626, Raleigh, NC 27626-0626.</w:t>
      </w:r>
    </w:p>
    <w:p w14:paraId="29DA681D" w14:textId="77777777" w:rsidR="00E2359F" w:rsidRPr="00A60000" w:rsidRDefault="00E2359F" w:rsidP="008C4C60">
      <w:pPr>
        <w:pStyle w:val="Paragraph"/>
      </w:pPr>
      <w:r w:rsidRPr="00607691">
        <w:rPr>
          <w:strike/>
        </w:rPr>
        <w:t xml:space="preserve">(b) </w:t>
      </w:r>
      <w:r w:rsidRPr="00607691">
        <w:t xml:space="preserve"> </w:t>
      </w:r>
      <w:r w:rsidRPr="00A60000">
        <w:t xml:space="preserve">Hours. </w:t>
      </w:r>
      <w:r w:rsidRPr="00607691">
        <w:rPr>
          <w:strike/>
        </w:rPr>
        <w:t>Office</w:t>
      </w:r>
      <w:r w:rsidRPr="00607691">
        <w:t xml:space="preserve"> </w:t>
      </w:r>
      <w:r w:rsidRPr="00607691">
        <w:rPr>
          <w:u w:val="single"/>
        </w:rPr>
        <w:t>Departmental</w:t>
      </w:r>
      <w:r w:rsidRPr="00607691">
        <w:t xml:space="preserve"> </w:t>
      </w:r>
      <w:r w:rsidRPr="00A60000">
        <w:t xml:space="preserve">hours </w:t>
      </w:r>
      <w:r w:rsidRPr="00CD0B49">
        <w:rPr>
          <w:highlight w:val="yellow"/>
        </w:rPr>
        <w:t>for the public</w:t>
      </w:r>
      <w:r w:rsidRPr="00607691">
        <w:t xml:space="preserve"> </w:t>
      </w:r>
      <w:r w:rsidRPr="00A60000">
        <w:t xml:space="preserve">are 8:00 a.m. to </w:t>
      </w:r>
      <w:r w:rsidRPr="00607691">
        <w:rPr>
          <w:strike/>
        </w:rPr>
        <w:t>4:00</w:t>
      </w:r>
      <w:r w:rsidRPr="00607691">
        <w:rPr>
          <w:u w:val="single"/>
        </w:rPr>
        <w:t xml:space="preserve"> 5:00</w:t>
      </w:r>
      <w:r w:rsidRPr="00607691">
        <w:t xml:space="preserve"> </w:t>
      </w:r>
      <w:r w:rsidRPr="00607691">
        <w:rPr>
          <w:strike/>
        </w:rPr>
        <w:t>p.m.</w:t>
      </w:r>
      <w:r w:rsidRPr="00607691">
        <w:t xml:space="preserve"> </w:t>
      </w:r>
      <w:r w:rsidRPr="00607691">
        <w:rPr>
          <w:u w:val="single"/>
        </w:rPr>
        <w:t>p.m.,</w:t>
      </w:r>
      <w:r w:rsidRPr="00607691">
        <w:t xml:space="preserve"> </w:t>
      </w:r>
      <w:r w:rsidRPr="00A60000">
        <w:t xml:space="preserve">Monday through </w:t>
      </w:r>
      <w:r w:rsidRPr="00607691">
        <w:rPr>
          <w:strike/>
        </w:rPr>
        <w:t>Friday</w:t>
      </w:r>
      <w:r w:rsidRPr="00607691">
        <w:t xml:space="preserve"> </w:t>
      </w:r>
      <w:r w:rsidRPr="00607691">
        <w:rPr>
          <w:u w:val="single"/>
        </w:rPr>
        <w:t>Friday,</w:t>
      </w:r>
      <w:r w:rsidRPr="00607691">
        <w:t xml:space="preserve"> </w:t>
      </w:r>
      <w:r w:rsidRPr="00A60000">
        <w:t xml:space="preserve">with the exception of </w:t>
      </w:r>
      <w:r w:rsidRPr="00607691">
        <w:rPr>
          <w:strike/>
        </w:rPr>
        <w:t>state</w:t>
      </w:r>
      <w:r w:rsidRPr="00607691">
        <w:t xml:space="preserve"> </w:t>
      </w:r>
      <w:r w:rsidRPr="00607691">
        <w:rPr>
          <w:u w:val="single"/>
        </w:rPr>
        <w:t>State</w:t>
      </w:r>
      <w:r w:rsidRPr="00607691">
        <w:t xml:space="preserve"> </w:t>
      </w:r>
      <w:r w:rsidRPr="00A60000">
        <w:t>holidays.</w:t>
      </w:r>
    </w:p>
    <w:p w14:paraId="3AD8E23F" w14:textId="77777777" w:rsidR="00E2359F" w:rsidRPr="00FB4D0C" w:rsidRDefault="00E2359F" w:rsidP="008C4C60">
      <w:pPr>
        <w:pStyle w:val="Paragraph"/>
        <w:rPr>
          <w:strike/>
        </w:rPr>
      </w:pPr>
      <w:r w:rsidRPr="00FB4D0C">
        <w:rPr>
          <w:strike/>
        </w:rPr>
        <w:t>(c)</w:t>
      </w:r>
      <w:r w:rsidRPr="00FB4D0C">
        <w:rPr>
          <w:u w:val="single"/>
        </w:rPr>
        <w:t xml:space="preserve">(b) </w:t>
      </w:r>
      <w:r w:rsidRPr="00FB4D0C">
        <w:t xml:space="preserve"> </w:t>
      </w:r>
      <w:r w:rsidRPr="00FB4D0C">
        <w:rPr>
          <w:strike/>
        </w:rPr>
        <w:t>Contacting the Division. In addition to contacting the Division by mail as provided in Paragraph (a) of this Rule, contact with the Division may be by:</w:t>
      </w:r>
    </w:p>
    <w:p w14:paraId="2D6C7031" w14:textId="77777777" w:rsidR="00E2359F" w:rsidRPr="001D1664" w:rsidRDefault="00E2359F" w:rsidP="008C4C60">
      <w:pPr>
        <w:pStyle w:val="Item"/>
        <w:rPr>
          <w:strike/>
        </w:rPr>
      </w:pPr>
      <w:r w:rsidRPr="001D1664">
        <w:rPr>
          <w:strike/>
        </w:rPr>
        <w:t>(1)</w:t>
      </w:r>
      <w:r w:rsidRPr="001D1664">
        <w:rPr>
          <w:strike/>
        </w:rPr>
        <w:tab/>
        <w:t>On-line information service: The Department provides on-line information services at its website:</w:t>
      </w:r>
      <w:r w:rsidRPr="001D1664">
        <w:rPr>
          <w:u w:val="single"/>
        </w:rPr>
        <w:t>The Department’s website is:</w:t>
      </w:r>
      <w:r w:rsidRPr="001D1664">
        <w:t xml:space="preserve"> </w:t>
      </w:r>
      <w:r w:rsidRPr="00A60000">
        <w:t>www.sosnc.gov.</w:t>
      </w:r>
    </w:p>
    <w:p w14:paraId="3418D175" w14:textId="77777777" w:rsidR="00E2359F" w:rsidRPr="001D1664" w:rsidRDefault="00E2359F" w:rsidP="008C4C60">
      <w:pPr>
        <w:pStyle w:val="Item"/>
        <w:rPr>
          <w:strike/>
        </w:rPr>
      </w:pPr>
      <w:r w:rsidRPr="001D1664">
        <w:rPr>
          <w:strike/>
        </w:rPr>
        <w:t>(2)Electronic Mail:</w:t>
      </w:r>
    </w:p>
    <w:p w14:paraId="37283E2F" w14:textId="77777777" w:rsidR="00E2359F" w:rsidRPr="00A60000" w:rsidRDefault="00E2359F" w:rsidP="008C4C60">
      <w:pPr>
        <w:pStyle w:val="Paragraph"/>
      </w:pPr>
      <w:r w:rsidRPr="00CC75CE">
        <w:rPr>
          <w:u w:val="single"/>
        </w:rPr>
        <w:t xml:space="preserve">(c) </w:t>
      </w:r>
      <w:r>
        <w:rPr>
          <w:u w:val="single"/>
        </w:rPr>
        <w:t xml:space="preserve"> </w:t>
      </w:r>
      <w:r w:rsidRPr="00CC75CE">
        <w:rPr>
          <w:u w:val="single"/>
        </w:rPr>
        <w:t xml:space="preserve">Email address: </w:t>
      </w:r>
      <w:r w:rsidRPr="00CC75CE">
        <w:rPr>
          <w:strike/>
        </w:rPr>
        <w:t>For basic information the</w:t>
      </w:r>
      <w:r w:rsidRPr="00CC75CE">
        <w:t xml:space="preserve"> </w:t>
      </w:r>
      <w:r w:rsidRPr="00CC75CE">
        <w:rPr>
          <w:u w:val="single"/>
        </w:rPr>
        <w:t>The Department</w:t>
      </w:r>
      <w:r w:rsidRPr="00CC75CE">
        <w:t xml:space="preserve"> </w:t>
      </w:r>
      <w:r w:rsidRPr="00CC75CE">
        <w:rPr>
          <w:strike/>
        </w:rPr>
        <w:t>Notary Public Section</w:t>
      </w:r>
      <w:r w:rsidRPr="00CC75CE">
        <w:t xml:space="preserve"> </w:t>
      </w:r>
      <w:r w:rsidRPr="00A60000">
        <w:t xml:space="preserve">may be contacted by email </w:t>
      </w:r>
      <w:r w:rsidRPr="00CC75CE">
        <w:rPr>
          <w:u w:val="single"/>
        </w:rPr>
        <w:t>for notary-related issues</w:t>
      </w:r>
      <w:r w:rsidRPr="00CC75CE">
        <w:t xml:space="preserve"> </w:t>
      </w:r>
      <w:r w:rsidRPr="00A60000">
        <w:t xml:space="preserve">at notary@sosnc.gov. </w:t>
      </w:r>
      <w:r w:rsidRPr="00CC75CE">
        <w:rPr>
          <w:strike/>
        </w:rPr>
        <w:t>Electronic mail</w:t>
      </w:r>
      <w:r w:rsidRPr="00CC75CE">
        <w:t xml:space="preserve"> </w:t>
      </w:r>
      <w:r w:rsidRPr="00CC75CE">
        <w:rPr>
          <w:u w:val="single"/>
        </w:rPr>
        <w:t>Unless specifically permitted by a rule in this Chapter, email</w:t>
      </w:r>
      <w:r w:rsidRPr="00CC75CE">
        <w:t xml:space="preserve"> </w:t>
      </w:r>
      <w:r w:rsidRPr="00A60000">
        <w:t xml:space="preserve">shall not be used for </w:t>
      </w:r>
      <w:r w:rsidRPr="00CC75CE">
        <w:rPr>
          <w:strike/>
        </w:rPr>
        <w:t>filing</w:t>
      </w:r>
      <w:r w:rsidRPr="00CC75CE">
        <w:t xml:space="preserve"> </w:t>
      </w:r>
      <w:r w:rsidRPr="00CC75CE">
        <w:rPr>
          <w:u w:val="single"/>
        </w:rPr>
        <w:t>submitting</w:t>
      </w:r>
      <w:r w:rsidRPr="00CC75CE">
        <w:t xml:space="preserve"> </w:t>
      </w:r>
      <w:r w:rsidRPr="00A60000">
        <w:t>applications.</w:t>
      </w:r>
    </w:p>
    <w:p w14:paraId="1DE67242" w14:textId="77777777" w:rsidR="00E2359F" w:rsidRPr="00A60000" w:rsidRDefault="00E2359F" w:rsidP="008C4C60">
      <w:pPr>
        <w:pStyle w:val="Paragraph"/>
      </w:pPr>
      <w:r w:rsidRPr="00CC75CE">
        <w:rPr>
          <w:strike/>
        </w:rPr>
        <w:t>(3)</w:t>
      </w:r>
      <w:r w:rsidRPr="00CC75CE">
        <w:rPr>
          <w:u w:val="single"/>
        </w:rPr>
        <w:t>(d)</w:t>
      </w:r>
      <w:r>
        <w:t xml:space="preserve">  </w:t>
      </w:r>
      <w:r w:rsidRPr="00A60000">
        <w:t xml:space="preserve">Telephone </w:t>
      </w:r>
      <w:r w:rsidRPr="00856D7B">
        <w:rPr>
          <w:strike/>
        </w:rPr>
        <w:t>Number:</w:t>
      </w:r>
      <w:r>
        <w:t xml:space="preserve"> </w:t>
      </w:r>
      <w:r>
        <w:rPr>
          <w:u w:val="single"/>
        </w:rPr>
        <w:t>number:</w:t>
      </w:r>
      <w:r w:rsidRPr="00A60000">
        <w:t xml:space="preserve"> The telephone number for </w:t>
      </w:r>
      <w:r w:rsidRPr="00CC75CE">
        <w:rPr>
          <w:strike/>
        </w:rPr>
        <w:t>Notary Customer Service</w:t>
      </w:r>
      <w:r w:rsidRPr="00CC75CE">
        <w:t xml:space="preserve"> </w:t>
      </w:r>
      <w:r>
        <w:t>[</w:t>
      </w:r>
      <w:r w:rsidRPr="0074669E">
        <w:rPr>
          <w:strike/>
          <w:highlight w:val="yellow"/>
        </w:rPr>
        <w:t>departmental</w:t>
      </w:r>
      <w:r w:rsidRPr="0074669E">
        <w:t xml:space="preserve">] </w:t>
      </w:r>
      <w:r w:rsidRPr="00745995">
        <w:rPr>
          <w:highlight w:val="yellow"/>
          <w:u w:val="single"/>
        </w:rPr>
        <w:t>the Department’s</w:t>
      </w:r>
      <w:r>
        <w:rPr>
          <w:u w:val="single"/>
        </w:rPr>
        <w:t xml:space="preserve"> </w:t>
      </w:r>
      <w:r w:rsidRPr="00CC75CE">
        <w:rPr>
          <w:u w:val="single"/>
        </w:rPr>
        <w:t>customer service</w:t>
      </w:r>
      <w:r w:rsidRPr="0074669E">
        <w:rPr>
          <w:u w:val="single"/>
        </w:rPr>
        <w:t xml:space="preserve"> </w:t>
      </w:r>
      <w:r w:rsidRPr="0074669E">
        <w:rPr>
          <w:highlight w:val="yellow"/>
          <w:u w:val="single"/>
        </w:rPr>
        <w:t>unit</w:t>
      </w:r>
      <w:r>
        <w:t xml:space="preserve"> </w:t>
      </w:r>
      <w:r w:rsidRPr="00A60000">
        <w:t>is (919) 814-5400.</w:t>
      </w:r>
    </w:p>
    <w:p w14:paraId="2CBA1802" w14:textId="77777777" w:rsidR="00E2359F" w:rsidRPr="00CC75CE" w:rsidRDefault="00E2359F" w:rsidP="008C4C60">
      <w:pPr>
        <w:pStyle w:val="Item"/>
        <w:rPr>
          <w:strike/>
        </w:rPr>
      </w:pPr>
      <w:r w:rsidRPr="00CC75CE">
        <w:rPr>
          <w:strike/>
        </w:rPr>
        <w:t>(4)</w:t>
      </w:r>
      <w:r w:rsidRPr="00CC75CE">
        <w:rPr>
          <w:strike/>
        </w:rPr>
        <w:tab/>
        <w:t>Fax Number: To send information to the Notary Public Section via fax, the number is 919-814-5597.</w:t>
      </w:r>
    </w:p>
    <w:p w14:paraId="7A37C9E2" w14:textId="77777777" w:rsidR="00E2359F" w:rsidRPr="00CC75CE" w:rsidRDefault="00E2359F" w:rsidP="008C4C60">
      <w:pPr>
        <w:pStyle w:val="Paragraph"/>
        <w:rPr>
          <w:u w:val="single"/>
        </w:rPr>
      </w:pPr>
      <w:r w:rsidRPr="00CC75CE">
        <w:rPr>
          <w:u w:val="single"/>
        </w:rPr>
        <w:t>(e)</w:t>
      </w:r>
      <w:r>
        <w:rPr>
          <w:u w:val="single"/>
        </w:rPr>
        <w:t xml:space="preserve">  </w:t>
      </w:r>
      <w:r w:rsidRPr="00CC75CE">
        <w:rPr>
          <w:u w:val="single"/>
        </w:rPr>
        <w:t>Physical address. The Department is located at 2 South Salisbury Street, Raleigh, NC 27601.</w:t>
      </w:r>
    </w:p>
    <w:p w14:paraId="4948D60B" w14:textId="77777777" w:rsidR="00E2359F" w:rsidRPr="00CC75CE" w:rsidRDefault="00E2359F" w:rsidP="008C4C60">
      <w:pPr>
        <w:pStyle w:val="Paragraph"/>
        <w:rPr>
          <w:u w:val="single"/>
        </w:rPr>
      </w:pPr>
      <w:r w:rsidRPr="00CC75CE">
        <w:rPr>
          <w:u w:val="single"/>
        </w:rPr>
        <w:t xml:space="preserve">(f) </w:t>
      </w:r>
      <w:r>
        <w:rPr>
          <w:u w:val="single"/>
        </w:rPr>
        <w:t xml:space="preserve"> </w:t>
      </w:r>
      <w:r w:rsidRPr="00CC75CE">
        <w:rPr>
          <w:u w:val="single"/>
        </w:rPr>
        <w:t>Mailing address. The Department’s mailing address is P.O. Box 29626, Raleigh, NC 27626-0626.</w:t>
      </w:r>
    </w:p>
    <w:p w14:paraId="0A48300D" w14:textId="77777777" w:rsidR="00E2359F" w:rsidRPr="00D958C5" w:rsidRDefault="00E2359F" w:rsidP="008C4C60">
      <w:pPr>
        <w:pStyle w:val="Base"/>
      </w:pPr>
    </w:p>
    <w:p w14:paraId="0E682437" w14:textId="77777777" w:rsidR="00E2359F" w:rsidRPr="00D958C5" w:rsidRDefault="00E2359F" w:rsidP="008C4C60">
      <w:pPr>
        <w:pStyle w:val="History"/>
        <w:rPr>
          <w:iCs/>
        </w:rPr>
      </w:pPr>
      <w:r w:rsidRPr="00D958C5">
        <w:rPr>
          <w:iCs/>
        </w:rPr>
        <w:t>History Note:</w:t>
      </w:r>
      <w:r w:rsidRPr="00D958C5">
        <w:rPr>
          <w:iCs/>
        </w:rPr>
        <w:tab/>
      </w:r>
      <w:r w:rsidRPr="00D958C5">
        <w:t xml:space="preserve">Authority G.S. </w:t>
      </w:r>
      <w:r w:rsidRPr="00D958C5">
        <w:rPr>
          <w:strike/>
        </w:rPr>
        <w:t>10B-14(f); 147-34;</w:t>
      </w:r>
      <w:r w:rsidRPr="00D958C5">
        <w:rPr>
          <w:u w:val="single"/>
        </w:rPr>
        <w:t xml:space="preserve"> 10B-4;</w:t>
      </w:r>
    </w:p>
    <w:p w14:paraId="4C41FC04" w14:textId="77777777" w:rsidR="00E2359F" w:rsidRPr="00D958C5" w:rsidRDefault="00E2359F" w:rsidP="008C4C60">
      <w:pPr>
        <w:pStyle w:val="HistoryAfter"/>
      </w:pPr>
      <w:r w:rsidRPr="00D958C5">
        <w:t>Eff. April 1, 2007;</w:t>
      </w:r>
    </w:p>
    <w:p w14:paraId="1A6DFB79" w14:textId="77777777" w:rsidR="00E2359F" w:rsidRPr="00D958C5" w:rsidRDefault="00E2359F" w:rsidP="008C4C60">
      <w:pPr>
        <w:pStyle w:val="HistoryAfter"/>
      </w:pPr>
      <w:r w:rsidRPr="00D958C5">
        <w:t>Pursuant to G.S. 150B-21.3A, rule is necessary without substantive public interest Eff. December 6, 2016;</w:t>
      </w:r>
    </w:p>
    <w:p w14:paraId="08551884" w14:textId="77777777" w:rsidR="00E2359F" w:rsidRPr="009138D3" w:rsidRDefault="00E2359F" w:rsidP="008C4C60">
      <w:pPr>
        <w:pStyle w:val="HistoryAfter"/>
      </w:pPr>
      <w:r w:rsidRPr="00D958C5">
        <w:t xml:space="preserve">Amended Eff. </w:t>
      </w:r>
      <w:r w:rsidRPr="00D958C5">
        <w:rPr>
          <w:u w:val="single"/>
        </w:rPr>
        <w:t>July 1, 2024;</w:t>
      </w:r>
      <w:r w:rsidRPr="00D958C5">
        <w:t xml:space="preserve"> February 1, 2021; October 1, 2019.</w:t>
      </w:r>
    </w:p>
    <w:p w14:paraId="7A082E1E" w14:textId="77777777" w:rsidR="00E2359F" w:rsidRDefault="00E2359F" w:rsidP="00136DF4">
      <w:pPr>
        <w:pStyle w:val="Base"/>
      </w:pPr>
      <w:r>
        <w:t xml:space="preserve">18 NCAC 07B .0104 is adopted </w:t>
      </w:r>
      <w:r>
        <w:rPr>
          <w:u w:val="single"/>
        </w:rPr>
        <w:t>with changes</w:t>
      </w:r>
      <w:r>
        <w:t xml:space="preserve"> as published in 38:09 NCR 553 as follows:</w:t>
      </w:r>
    </w:p>
    <w:p w14:paraId="26DE20F2" w14:textId="77777777" w:rsidR="00E2359F" w:rsidRPr="00C910C7" w:rsidRDefault="00E2359F" w:rsidP="007C1F60">
      <w:pPr>
        <w:pStyle w:val="Base"/>
      </w:pPr>
    </w:p>
    <w:p w14:paraId="32A2BB0F" w14:textId="77777777" w:rsidR="00E2359F" w:rsidRPr="003B544E" w:rsidRDefault="00E2359F" w:rsidP="007C1F60">
      <w:pPr>
        <w:pStyle w:val="Rule"/>
      </w:pPr>
      <w:r w:rsidRPr="003B544E">
        <w:t>18 NCAC 07B .0104</w:t>
      </w:r>
      <w:r w:rsidRPr="003B544E">
        <w:tab/>
      </w:r>
      <w:r w:rsidRPr="00D25CA4">
        <w:t>ada accommodatIon</w:t>
      </w:r>
    </w:p>
    <w:p w14:paraId="27EEEB71" w14:textId="77777777" w:rsidR="00E2359F" w:rsidRPr="000B38D4" w:rsidRDefault="00E2359F" w:rsidP="007C1F60">
      <w:pPr>
        <w:pStyle w:val="Paragraph"/>
      </w:pPr>
      <w:r w:rsidRPr="000B38D4">
        <w:t xml:space="preserve">An applicant to become a notary public, electronic </w:t>
      </w:r>
      <w:r w:rsidRPr="000B38D4">
        <w:rPr>
          <w:strike/>
        </w:rPr>
        <w:t>notary,</w:t>
      </w:r>
      <w:r w:rsidRPr="000B38D4">
        <w:t xml:space="preserve"> </w:t>
      </w:r>
      <w:r w:rsidRPr="000B38D4">
        <w:rPr>
          <w:u w:val="single"/>
        </w:rPr>
        <w:t>notary public,</w:t>
      </w:r>
      <w:r w:rsidRPr="000B38D4">
        <w:t xml:space="preserve"> or certified notary instructor who needs accommodation pursuant to the Americans with Disabilities Act shall:</w:t>
      </w:r>
    </w:p>
    <w:p w14:paraId="13CB2259" w14:textId="77777777" w:rsidR="00E2359F" w:rsidRPr="000B38D4" w:rsidRDefault="00E2359F" w:rsidP="007C1F60">
      <w:pPr>
        <w:pStyle w:val="Item"/>
      </w:pPr>
      <w:r w:rsidRPr="000B38D4">
        <w:t>(1)</w:t>
      </w:r>
      <w:r w:rsidRPr="000B38D4">
        <w:tab/>
        <w:t>with regard to a notary course and exam accommodation request, direct the request to the institution offering the course and exam, in which instance the institution may consult with the Department about the accommodation requested; or</w:t>
      </w:r>
    </w:p>
    <w:p w14:paraId="72F17111" w14:textId="77777777" w:rsidR="00E2359F" w:rsidRPr="000B38D4" w:rsidRDefault="00E2359F" w:rsidP="007C1F60">
      <w:pPr>
        <w:pStyle w:val="Item"/>
      </w:pPr>
      <w:r w:rsidRPr="000B38D4">
        <w:t>(2)</w:t>
      </w:r>
      <w:r w:rsidRPr="000B38D4">
        <w:tab/>
        <w:t>with regard to the online recommissioning exam, certified notary instructor initial or recertification oral presentation or written exam, contact the Department and request an accommodation.</w:t>
      </w:r>
    </w:p>
    <w:p w14:paraId="338B96FB" w14:textId="77777777" w:rsidR="00E2359F" w:rsidRPr="000B38D4" w:rsidRDefault="00E2359F" w:rsidP="007C1F60">
      <w:pPr>
        <w:pStyle w:val="Base"/>
      </w:pPr>
    </w:p>
    <w:p w14:paraId="0D2BF420" w14:textId="77777777" w:rsidR="00E2359F" w:rsidRPr="000B38D4" w:rsidRDefault="00E2359F" w:rsidP="007C1F60">
      <w:pPr>
        <w:pStyle w:val="History"/>
      </w:pPr>
      <w:r w:rsidRPr="000B38D4">
        <w:t>History Note:</w:t>
      </w:r>
      <w:r w:rsidRPr="000B38D4">
        <w:tab/>
        <w:t>Authority G.S. 10B-4; 10B-14(f); 10B-107; 10B-134.21;</w:t>
      </w:r>
    </w:p>
    <w:p w14:paraId="6A413A67" w14:textId="77777777" w:rsidR="00E2359F" w:rsidRPr="000B38D4" w:rsidRDefault="00E2359F" w:rsidP="007C1F60">
      <w:pPr>
        <w:pStyle w:val="HistoryAfter"/>
      </w:pPr>
      <w:r w:rsidRPr="000B38D4">
        <w:t>Eff. July 1, 2024.</w:t>
      </w:r>
    </w:p>
    <w:p w14:paraId="088AFF83" w14:textId="77777777" w:rsidR="00E2359F" w:rsidRDefault="00E2359F" w:rsidP="00414BDD">
      <w:pPr>
        <w:pStyle w:val="Base"/>
      </w:pPr>
      <w:r>
        <w:t xml:space="preserve">18 NCAC 07B .0105 is adopted </w:t>
      </w:r>
      <w:r>
        <w:rPr>
          <w:u w:val="single"/>
        </w:rPr>
        <w:t>with changes</w:t>
      </w:r>
      <w:r>
        <w:t xml:space="preserve"> as published in 38:09 NCR 553 as follows:</w:t>
      </w:r>
    </w:p>
    <w:p w14:paraId="5778E6FB" w14:textId="77777777" w:rsidR="00E2359F" w:rsidRPr="00F45AB7" w:rsidRDefault="00E2359F" w:rsidP="009966CD">
      <w:pPr>
        <w:pStyle w:val="Base"/>
      </w:pPr>
    </w:p>
    <w:p w14:paraId="54421355" w14:textId="77777777" w:rsidR="00E2359F" w:rsidRPr="0092091F" w:rsidRDefault="00E2359F" w:rsidP="009966CD">
      <w:pPr>
        <w:pStyle w:val="Rule"/>
      </w:pPr>
      <w:r w:rsidRPr="0092091F">
        <w:t>18 NCAC 07B .0105</w:t>
      </w:r>
      <w:r w:rsidRPr="0092091F">
        <w:tab/>
        <w:t>OBTAINING REQUESTED INFORMATION</w:t>
      </w:r>
    </w:p>
    <w:p w14:paraId="05EC9027" w14:textId="77777777" w:rsidR="00E2359F" w:rsidRPr="00414BDD" w:rsidRDefault="00E2359F" w:rsidP="009966CD">
      <w:pPr>
        <w:pStyle w:val="Paragraph"/>
      </w:pPr>
      <w:r w:rsidRPr="00414BDD">
        <w:t>A filer shall:</w:t>
      </w:r>
    </w:p>
    <w:p w14:paraId="5F62EDB3" w14:textId="77777777" w:rsidR="00E2359F" w:rsidRPr="00414BDD" w:rsidRDefault="00E2359F" w:rsidP="009966CD">
      <w:pPr>
        <w:pStyle w:val="Item"/>
      </w:pPr>
      <w:r w:rsidRPr="00414BDD">
        <w:t>(1)</w:t>
      </w:r>
      <w:r w:rsidRPr="00414BDD">
        <w:tab/>
        <w:t>use reasonable efforts to obtain information requested by the Department;</w:t>
      </w:r>
    </w:p>
    <w:p w14:paraId="7145DB71" w14:textId="77777777" w:rsidR="00E2359F" w:rsidRPr="00414BDD" w:rsidRDefault="00E2359F" w:rsidP="009966CD">
      <w:pPr>
        <w:pStyle w:val="Item"/>
      </w:pPr>
      <w:r w:rsidRPr="00414BDD">
        <w:t>(2)</w:t>
      </w:r>
      <w:r w:rsidRPr="00414BDD">
        <w:tab/>
        <w:t>deliver to the Department all requested information that is available to the filer; and</w:t>
      </w:r>
    </w:p>
    <w:p w14:paraId="20008214" w14:textId="77777777" w:rsidR="00E2359F" w:rsidRPr="00414BDD" w:rsidRDefault="00E2359F" w:rsidP="009966CD">
      <w:pPr>
        <w:pStyle w:val="Item"/>
      </w:pPr>
      <w:r w:rsidRPr="00414BDD">
        <w:t>(3)</w:t>
      </w:r>
      <w:r w:rsidRPr="00414BDD">
        <w:tab/>
        <w:t xml:space="preserve">if unable to obtain requested information, describe to the Department the </w:t>
      </w:r>
      <w:r w:rsidRPr="00414BDD">
        <w:rPr>
          <w:strike/>
        </w:rPr>
        <w:t>reasonable</w:t>
      </w:r>
      <w:r w:rsidRPr="00414BDD">
        <w:t xml:space="preserve"> efforts taken to obtain the information.</w:t>
      </w:r>
    </w:p>
    <w:p w14:paraId="4E8AEED7" w14:textId="77777777" w:rsidR="00E2359F" w:rsidRPr="00414BDD" w:rsidRDefault="00E2359F" w:rsidP="009966CD">
      <w:pPr>
        <w:pStyle w:val="Base"/>
      </w:pPr>
    </w:p>
    <w:p w14:paraId="42F98313" w14:textId="77777777" w:rsidR="00E2359F" w:rsidRPr="00414BDD" w:rsidRDefault="00E2359F" w:rsidP="009966CD">
      <w:pPr>
        <w:pStyle w:val="History"/>
      </w:pPr>
      <w:r w:rsidRPr="00414BDD">
        <w:t>History Note:</w:t>
      </w:r>
      <w:r w:rsidRPr="00414BDD">
        <w:tab/>
        <w:t>Authority G.S. 10B-4; 10B-14(f); 10B-107; 10B-134.21;</w:t>
      </w:r>
    </w:p>
    <w:p w14:paraId="792648FD" w14:textId="77777777" w:rsidR="00E2359F" w:rsidRPr="00414BDD" w:rsidRDefault="00E2359F" w:rsidP="009A3389">
      <w:pPr>
        <w:pStyle w:val="HistoryAfter"/>
      </w:pPr>
      <w:r w:rsidRPr="00414BDD">
        <w:t>Eff. July 1, 2024.</w:t>
      </w:r>
    </w:p>
    <w:p w14:paraId="527F37FD" w14:textId="77777777" w:rsidR="00E2359F" w:rsidRDefault="00E2359F" w:rsidP="007F6F87">
      <w:pPr>
        <w:pStyle w:val="Base"/>
      </w:pPr>
      <w:r>
        <w:t>18 NCAC 07B .0106 is amended as published in 38:09 NCR 553 as follows:</w:t>
      </w:r>
    </w:p>
    <w:p w14:paraId="7593B994" w14:textId="77777777" w:rsidR="00E2359F" w:rsidRPr="00692C8F" w:rsidRDefault="00E2359F" w:rsidP="009966CD">
      <w:pPr>
        <w:pStyle w:val="Base"/>
      </w:pPr>
    </w:p>
    <w:p w14:paraId="3F434658" w14:textId="77777777" w:rsidR="00E2359F" w:rsidRPr="00CB23A2" w:rsidRDefault="00E2359F" w:rsidP="009966CD">
      <w:pPr>
        <w:pStyle w:val="Rule"/>
      </w:pPr>
      <w:r w:rsidRPr="00CB23A2">
        <w:t>18 NCAC 07B .0106</w:t>
      </w:r>
      <w:r w:rsidRPr="00CB23A2">
        <w:tab/>
        <w:t>WAIVER</w:t>
      </w:r>
    </w:p>
    <w:p w14:paraId="12EE873F" w14:textId="77777777" w:rsidR="00E2359F" w:rsidRPr="00A60000" w:rsidRDefault="00E2359F" w:rsidP="009966CD">
      <w:pPr>
        <w:pStyle w:val="Paragraph"/>
      </w:pPr>
      <w:r w:rsidRPr="00A60000">
        <w:t xml:space="preserve">The </w:t>
      </w:r>
      <w:r w:rsidRPr="00692C8F">
        <w:rPr>
          <w:strike/>
        </w:rPr>
        <w:t>Director</w:t>
      </w:r>
      <w:r w:rsidRPr="00692C8F">
        <w:t xml:space="preserve"> </w:t>
      </w:r>
      <w:r w:rsidRPr="00692C8F">
        <w:rPr>
          <w:u w:val="single"/>
        </w:rPr>
        <w:t>Department</w:t>
      </w:r>
      <w:r w:rsidRPr="00692C8F">
        <w:t xml:space="preserve"> </w:t>
      </w:r>
      <w:r w:rsidRPr="00A60000">
        <w:t xml:space="preserve">may waive any rule in this </w:t>
      </w:r>
      <w:r w:rsidRPr="00692C8F">
        <w:rPr>
          <w:strike/>
        </w:rPr>
        <w:t>Subchapter</w:t>
      </w:r>
      <w:r w:rsidRPr="00692C8F">
        <w:t xml:space="preserve"> </w:t>
      </w:r>
      <w:r w:rsidRPr="00692C8F">
        <w:rPr>
          <w:u w:val="single"/>
        </w:rPr>
        <w:t>Chapter</w:t>
      </w:r>
      <w:r w:rsidRPr="00692C8F">
        <w:t xml:space="preserve"> </w:t>
      </w:r>
      <w:r w:rsidRPr="00A60000">
        <w:t xml:space="preserve">that is not statutorily required </w:t>
      </w:r>
      <w:r w:rsidRPr="00692C8F">
        <w:rPr>
          <w:u w:val="single"/>
        </w:rPr>
        <w:t>on request of a filer or on its own initiative</w:t>
      </w:r>
      <w:r w:rsidRPr="00692C8F">
        <w:t xml:space="preserve"> </w:t>
      </w:r>
      <w:r w:rsidRPr="00A60000">
        <w:t xml:space="preserve">based on the factors set forth in Rule </w:t>
      </w:r>
      <w:r w:rsidRPr="00692C8F">
        <w:rPr>
          <w:strike/>
        </w:rPr>
        <w:t>.0901</w:t>
      </w:r>
      <w:r w:rsidRPr="00692C8F">
        <w:t xml:space="preserve"> </w:t>
      </w:r>
      <w:r w:rsidRPr="00692C8F">
        <w:rPr>
          <w:u w:val="single"/>
        </w:rPr>
        <w:t>.0108</w:t>
      </w:r>
      <w:r w:rsidRPr="00692C8F">
        <w:t xml:space="preserve"> </w:t>
      </w:r>
      <w:r w:rsidRPr="00A60000">
        <w:t xml:space="preserve">of this </w:t>
      </w:r>
      <w:r w:rsidRPr="00692C8F">
        <w:rPr>
          <w:strike/>
        </w:rPr>
        <w:t>Chapter.</w:t>
      </w:r>
      <w:r w:rsidRPr="00692C8F">
        <w:t xml:space="preserve"> </w:t>
      </w:r>
      <w:r w:rsidRPr="00692C8F">
        <w:rPr>
          <w:u w:val="single"/>
        </w:rPr>
        <w:t>Section.</w:t>
      </w:r>
    </w:p>
    <w:p w14:paraId="63C7373A" w14:textId="77777777" w:rsidR="00E2359F" w:rsidRPr="00692C8F" w:rsidRDefault="00E2359F" w:rsidP="009966CD">
      <w:pPr>
        <w:pStyle w:val="Base"/>
      </w:pPr>
    </w:p>
    <w:p w14:paraId="6C9EA6E0" w14:textId="77777777" w:rsidR="00E2359F" w:rsidRPr="00692C8F" w:rsidRDefault="00E2359F" w:rsidP="009966CD">
      <w:pPr>
        <w:pStyle w:val="History"/>
        <w:rPr>
          <w:iCs/>
          <w:strike/>
        </w:rPr>
      </w:pPr>
      <w:r w:rsidRPr="00692C8F">
        <w:rPr>
          <w:iCs/>
        </w:rPr>
        <w:t>History Note:</w:t>
      </w:r>
      <w:r w:rsidRPr="00692C8F">
        <w:rPr>
          <w:iCs/>
        </w:rPr>
        <w:tab/>
      </w:r>
      <w:r w:rsidRPr="00692C8F">
        <w:t xml:space="preserve">Authority G.S. </w:t>
      </w:r>
      <w:r w:rsidRPr="00692C8F">
        <w:rPr>
          <w:u w:val="single"/>
        </w:rPr>
        <w:t>10B-4;</w:t>
      </w:r>
      <w:r w:rsidRPr="00692C8F">
        <w:t xml:space="preserve"> </w:t>
      </w:r>
      <w:r w:rsidRPr="00692C8F">
        <w:rPr>
          <w:strike/>
        </w:rPr>
        <w:t>10B-14(f);147-36;</w:t>
      </w:r>
    </w:p>
    <w:p w14:paraId="1D74D46A" w14:textId="77777777" w:rsidR="00E2359F" w:rsidRPr="00692C8F" w:rsidRDefault="00E2359F" w:rsidP="009966CD">
      <w:pPr>
        <w:pStyle w:val="HistoryAfter"/>
      </w:pPr>
      <w:r w:rsidRPr="00692C8F">
        <w:t>Eff. April 1, 2007;</w:t>
      </w:r>
    </w:p>
    <w:p w14:paraId="2605B5DC" w14:textId="77777777" w:rsidR="00E2359F" w:rsidRPr="00692C8F" w:rsidRDefault="00E2359F" w:rsidP="009966CD">
      <w:pPr>
        <w:pStyle w:val="HistoryAfter"/>
      </w:pPr>
      <w:r w:rsidRPr="00692C8F">
        <w:t xml:space="preserve">Pursuant to G.S. 150B-21.3A, rule is necessary without substantive public interest Eff. December 6, </w:t>
      </w:r>
      <w:r w:rsidRPr="00692C8F">
        <w:rPr>
          <w:strike/>
        </w:rPr>
        <w:t>2016.</w:t>
      </w:r>
      <w:r w:rsidRPr="00692C8F">
        <w:t xml:space="preserve"> </w:t>
      </w:r>
      <w:r w:rsidRPr="00692C8F">
        <w:rPr>
          <w:u w:val="single"/>
        </w:rPr>
        <w:t>2016;</w:t>
      </w:r>
    </w:p>
    <w:p w14:paraId="441E7A1C" w14:textId="77777777" w:rsidR="00E2359F" w:rsidRPr="00F47ABA" w:rsidRDefault="00E2359F" w:rsidP="00F47ABA">
      <w:pPr>
        <w:pStyle w:val="HistoryAfter"/>
        <w:rPr>
          <w:u w:val="single"/>
        </w:rPr>
      </w:pPr>
      <w:r w:rsidRPr="00692C8F">
        <w:rPr>
          <w:u w:val="single"/>
        </w:rPr>
        <w:t>Amended Eff. July 1, 2024.</w:t>
      </w:r>
    </w:p>
    <w:p w14:paraId="6DC0BD95" w14:textId="77777777" w:rsidR="00E2359F" w:rsidRDefault="00E2359F" w:rsidP="005B306E">
      <w:pPr>
        <w:pStyle w:val="Base"/>
      </w:pPr>
      <w:r>
        <w:t xml:space="preserve">18 NCAC 07B .0107 is adopted </w:t>
      </w:r>
      <w:r>
        <w:rPr>
          <w:u w:val="single"/>
        </w:rPr>
        <w:t>with changes</w:t>
      </w:r>
      <w:r>
        <w:t xml:space="preserve"> as published in 38:09 NCR 554 as follows:</w:t>
      </w:r>
    </w:p>
    <w:p w14:paraId="1635F9D0" w14:textId="77777777" w:rsidR="00E2359F" w:rsidRPr="00A203D7" w:rsidRDefault="00E2359F" w:rsidP="009966CD">
      <w:pPr>
        <w:pStyle w:val="Base"/>
      </w:pPr>
    </w:p>
    <w:p w14:paraId="2FBD5DA1" w14:textId="77777777" w:rsidR="00E2359F" w:rsidRPr="00CF3EAC" w:rsidRDefault="00E2359F" w:rsidP="009966CD">
      <w:pPr>
        <w:pStyle w:val="Rule"/>
      </w:pPr>
      <w:r w:rsidRPr="00CF3EAC">
        <w:t>18 NCAC 07B .0107</w:t>
      </w:r>
      <w:r w:rsidRPr="00CF3EAC">
        <w:tab/>
        <w:t>CONTENTS OF WAIVER REQUEST</w:t>
      </w:r>
    </w:p>
    <w:p w14:paraId="0EBDC4C1" w14:textId="77777777" w:rsidR="00E2359F" w:rsidRPr="00ED39AC" w:rsidRDefault="00E2359F" w:rsidP="009966CD">
      <w:pPr>
        <w:pStyle w:val="Paragraph"/>
      </w:pPr>
      <w:r w:rsidRPr="00ED39AC">
        <w:t>A request for waiver of a rule in this Chapter shall be in writing and shall include:</w:t>
      </w:r>
    </w:p>
    <w:p w14:paraId="2131DCBC" w14:textId="77777777" w:rsidR="00E2359F" w:rsidRPr="00ED39AC" w:rsidRDefault="00E2359F" w:rsidP="009966CD">
      <w:pPr>
        <w:pStyle w:val="Item"/>
      </w:pPr>
      <w:r w:rsidRPr="00ED39AC">
        <w:t>(1)</w:t>
      </w:r>
      <w:r w:rsidRPr="00ED39AC">
        <w:tab/>
        <w:t>the requestor’s:</w:t>
      </w:r>
    </w:p>
    <w:p w14:paraId="10EDC9C1" w14:textId="77777777" w:rsidR="00E2359F" w:rsidRPr="00ED39AC" w:rsidRDefault="00E2359F" w:rsidP="009966CD">
      <w:pPr>
        <w:pStyle w:val="SubItemLvl1"/>
      </w:pPr>
      <w:r w:rsidRPr="00ED39AC">
        <w:t>(a)</w:t>
      </w:r>
      <w:r w:rsidRPr="00ED39AC">
        <w:tab/>
        <w:t>name;</w:t>
      </w:r>
    </w:p>
    <w:p w14:paraId="0D61A019" w14:textId="77777777" w:rsidR="00E2359F" w:rsidRPr="00ED39AC" w:rsidRDefault="00E2359F" w:rsidP="009966CD">
      <w:pPr>
        <w:pStyle w:val="SubItemLvl1"/>
      </w:pPr>
      <w:r w:rsidRPr="00ED39AC">
        <w:t>(b)</w:t>
      </w:r>
      <w:r w:rsidRPr="00ED39AC">
        <w:tab/>
        <w:t>mailing address;</w:t>
      </w:r>
    </w:p>
    <w:p w14:paraId="75478E49" w14:textId="77777777" w:rsidR="00E2359F" w:rsidRPr="00ED39AC" w:rsidRDefault="00E2359F" w:rsidP="009966CD">
      <w:pPr>
        <w:pStyle w:val="SubItemLvl1"/>
      </w:pPr>
      <w:r w:rsidRPr="00ED39AC">
        <w:t>(c)</w:t>
      </w:r>
      <w:r w:rsidRPr="00ED39AC">
        <w:tab/>
        <w:t>email address; and</w:t>
      </w:r>
    </w:p>
    <w:p w14:paraId="552A70FE" w14:textId="77777777" w:rsidR="00E2359F" w:rsidRPr="00ED39AC" w:rsidRDefault="00E2359F" w:rsidP="009966CD">
      <w:pPr>
        <w:pStyle w:val="SubItemLvl1"/>
      </w:pPr>
      <w:r w:rsidRPr="00ED39AC">
        <w:t>(d)</w:t>
      </w:r>
      <w:r w:rsidRPr="00ED39AC">
        <w:tab/>
        <w:t>preferred telephone number for contact;</w:t>
      </w:r>
    </w:p>
    <w:p w14:paraId="583D9E75" w14:textId="77777777" w:rsidR="00E2359F" w:rsidRPr="00ED39AC" w:rsidRDefault="00E2359F" w:rsidP="009966CD">
      <w:pPr>
        <w:pStyle w:val="Item"/>
      </w:pPr>
      <w:r w:rsidRPr="00ED39AC">
        <w:t>(2)</w:t>
      </w:r>
      <w:r w:rsidRPr="00ED39AC">
        <w:tab/>
        <w:t>for a request filed on behalf of an entity:</w:t>
      </w:r>
    </w:p>
    <w:p w14:paraId="4EF4D4B5" w14:textId="77777777" w:rsidR="00E2359F" w:rsidRPr="00ED39AC" w:rsidRDefault="00E2359F" w:rsidP="009966CD">
      <w:pPr>
        <w:pStyle w:val="SubItemLvl1"/>
      </w:pPr>
      <w:r w:rsidRPr="00ED39AC">
        <w:t>(a)</w:t>
      </w:r>
      <w:r w:rsidRPr="00ED39AC">
        <w:tab/>
        <w:t>the name of the entity;</w:t>
      </w:r>
    </w:p>
    <w:p w14:paraId="2190F44E" w14:textId="77777777" w:rsidR="00E2359F" w:rsidRPr="00ED39AC" w:rsidRDefault="00E2359F" w:rsidP="009966CD">
      <w:pPr>
        <w:pStyle w:val="SubItemLvl1"/>
      </w:pPr>
      <w:r w:rsidRPr="00ED39AC">
        <w:t>(b)</w:t>
      </w:r>
      <w:r w:rsidRPr="00ED39AC">
        <w:tab/>
        <w:t>the requestor’s position with the entity and authority to file the request on behalf of the entity;</w:t>
      </w:r>
    </w:p>
    <w:p w14:paraId="50F911ED" w14:textId="77777777" w:rsidR="00E2359F" w:rsidRPr="00ED39AC" w:rsidRDefault="00E2359F" w:rsidP="009966CD">
      <w:pPr>
        <w:pStyle w:val="SubItemLvl1"/>
      </w:pPr>
      <w:r w:rsidRPr="00ED39AC">
        <w:t>(c)</w:t>
      </w:r>
      <w:r w:rsidRPr="00ED39AC">
        <w:tab/>
        <w:t>the mailing and business addresses of the entity;</w:t>
      </w:r>
    </w:p>
    <w:p w14:paraId="7E3196C6" w14:textId="77777777" w:rsidR="00E2359F" w:rsidRPr="00ED39AC" w:rsidRDefault="00E2359F" w:rsidP="009966CD">
      <w:pPr>
        <w:pStyle w:val="SubItemLvl1"/>
      </w:pPr>
      <w:r w:rsidRPr="00ED39AC">
        <w:t>(d)</w:t>
      </w:r>
      <w:r w:rsidRPr="00ED39AC">
        <w:tab/>
        <w:t>the telephone number for the entity; and</w:t>
      </w:r>
    </w:p>
    <w:p w14:paraId="4F72166D" w14:textId="77777777" w:rsidR="00E2359F" w:rsidRPr="00ED39AC" w:rsidRDefault="00E2359F" w:rsidP="009966CD">
      <w:pPr>
        <w:pStyle w:val="SubItemLvl1"/>
      </w:pPr>
      <w:r w:rsidRPr="00ED39AC">
        <w:t>(e)</w:t>
      </w:r>
      <w:r w:rsidRPr="00ED39AC">
        <w:tab/>
        <w:t>the email address for the entity;</w:t>
      </w:r>
    </w:p>
    <w:p w14:paraId="66D32E09" w14:textId="77777777" w:rsidR="00E2359F" w:rsidRPr="00ED39AC" w:rsidRDefault="00E2359F" w:rsidP="009966CD">
      <w:pPr>
        <w:pStyle w:val="Item"/>
      </w:pPr>
      <w:r w:rsidRPr="00ED39AC">
        <w:t>(3)</w:t>
      </w:r>
      <w:r w:rsidRPr="00ED39AC">
        <w:tab/>
        <w:t>the specific rule and paragraph number for which waiver is requested;</w:t>
      </w:r>
    </w:p>
    <w:p w14:paraId="4E99F253" w14:textId="77777777" w:rsidR="00E2359F" w:rsidRPr="00ED39AC" w:rsidRDefault="00E2359F" w:rsidP="009966CD">
      <w:pPr>
        <w:pStyle w:val="Item"/>
      </w:pPr>
      <w:r w:rsidRPr="00ED39AC">
        <w:t>(4)</w:t>
      </w:r>
      <w:r w:rsidRPr="00ED39AC">
        <w:tab/>
        <w:t>an explanation of the reason for the request, including facts supporting the request;</w:t>
      </w:r>
    </w:p>
    <w:p w14:paraId="02F238F1" w14:textId="77777777" w:rsidR="00E2359F" w:rsidRPr="00ED39AC" w:rsidRDefault="00E2359F" w:rsidP="009966CD">
      <w:pPr>
        <w:pStyle w:val="Item"/>
      </w:pPr>
      <w:r w:rsidRPr="00ED39AC">
        <w:t>(5)</w:t>
      </w:r>
      <w:r w:rsidRPr="00ED39AC">
        <w:tab/>
        <w:t>any additional information related to the factors in Rule .0108 of this Section that the requestor wishes the Department to consider;</w:t>
      </w:r>
    </w:p>
    <w:p w14:paraId="217F2069" w14:textId="77777777" w:rsidR="00E2359F" w:rsidRPr="00ED39AC" w:rsidRDefault="00E2359F" w:rsidP="009966CD">
      <w:pPr>
        <w:pStyle w:val="Item"/>
      </w:pPr>
      <w:r w:rsidRPr="00ED39AC">
        <w:t>(6)</w:t>
      </w:r>
      <w:r w:rsidRPr="00ED39AC">
        <w:tab/>
        <w:t>supporting documentation, if any;</w:t>
      </w:r>
    </w:p>
    <w:p w14:paraId="250B3217" w14:textId="77777777" w:rsidR="00E2359F" w:rsidRPr="00ED39AC" w:rsidRDefault="00E2359F" w:rsidP="009966CD">
      <w:pPr>
        <w:pStyle w:val="Item"/>
      </w:pPr>
      <w:r w:rsidRPr="00ED39AC">
        <w:t>(7)</w:t>
      </w:r>
      <w:r w:rsidRPr="00ED39AC">
        <w:tab/>
      </w:r>
      <w:r w:rsidRPr="00A04010">
        <w:rPr>
          <w:strike/>
        </w:rPr>
        <w:t>whether the requestor has filed any other waiver requests with the Department and</w:t>
      </w:r>
      <w:r w:rsidRPr="00A04010">
        <w:t xml:space="preserve"> </w:t>
      </w:r>
      <w:r w:rsidRPr="00A04010">
        <w:rPr>
          <w:u w:val="single"/>
        </w:rPr>
        <w:t>a description of</w:t>
      </w:r>
      <w:r w:rsidRPr="00A04010">
        <w:t xml:space="preserve"> </w:t>
      </w:r>
      <w:r w:rsidRPr="00A04010">
        <w:rPr>
          <w:strike/>
        </w:rPr>
        <w:t>those</w:t>
      </w:r>
      <w:r w:rsidRPr="00A04010">
        <w:rPr>
          <w:u w:val="single"/>
        </w:rPr>
        <w:t xml:space="preserve"> any previous</w:t>
      </w:r>
      <w:r w:rsidRPr="00A04010">
        <w:t xml:space="preserve"> waiver </w:t>
      </w:r>
      <w:r w:rsidRPr="00A04010">
        <w:rPr>
          <w:strike/>
        </w:rPr>
        <w:t>requests;</w:t>
      </w:r>
      <w:r w:rsidRPr="00A04010">
        <w:t xml:space="preserve"> </w:t>
      </w:r>
      <w:r w:rsidRPr="00A04010">
        <w:rPr>
          <w:u w:val="single"/>
        </w:rPr>
        <w:t xml:space="preserve">requests filed with the Department; </w:t>
      </w:r>
      <w:r w:rsidRPr="00A04010">
        <w:t>and</w:t>
      </w:r>
    </w:p>
    <w:p w14:paraId="398D73F3" w14:textId="77777777" w:rsidR="00E2359F" w:rsidRPr="00ED39AC" w:rsidRDefault="00E2359F" w:rsidP="009966CD">
      <w:pPr>
        <w:pStyle w:val="Item"/>
      </w:pPr>
      <w:r w:rsidRPr="00ED39AC">
        <w:t>(8)</w:t>
      </w:r>
      <w:r w:rsidRPr="00ED39AC">
        <w:tab/>
        <w:t>the signature of the requestor and the date signed.</w:t>
      </w:r>
    </w:p>
    <w:p w14:paraId="02A5F1B8" w14:textId="77777777" w:rsidR="00E2359F" w:rsidRPr="00ED39AC" w:rsidRDefault="00E2359F" w:rsidP="009966CD">
      <w:pPr>
        <w:pStyle w:val="Base"/>
      </w:pPr>
    </w:p>
    <w:p w14:paraId="3336DB6A" w14:textId="77777777" w:rsidR="00E2359F" w:rsidRPr="00ED39AC" w:rsidRDefault="00E2359F" w:rsidP="009966CD">
      <w:pPr>
        <w:pStyle w:val="History"/>
      </w:pPr>
      <w:r w:rsidRPr="00ED39AC">
        <w:t>History Note:</w:t>
      </w:r>
      <w:r w:rsidRPr="00ED39AC">
        <w:tab/>
        <w:t>Authority G.S. 10B-4;</w:t>
      </w:r>
    </w:p>
    <w:p w14:paraId="5A8C347F" w14:textId="77777777" w:rsidR="00E2359F" w:rsidRPr="00ED39AC" w:rsidRDefault="00E2359F" w:rsidP="000F5C22">
      <w:pPr>
        <w:pStyle w:val="HistoryAfter"/>
      </w:pPr>
      <w:r w:rsidRPr="00ED39AC">
        <w:t>Eff. July 1, 2024.</w:t>
      </w:r>
    </w:p>
    <w:p w14:paraId="327D434C" w14:textId="77777777" w:rsidR="00E2359F" w:rsidRDefault="00E2359F" w:rsidP="00A731C0">
      <w:pPr>
        <w:pStyle w:val="Base"/>
      </w:pPr>
      <w:r>
        <w:t xml:space="preserve">18 NCAC 07B .0108 is adopted </w:t>
      </w:r>
      <w:r>
        <w:rPr>
          <w:u w:val="single"/>
        </w:rPr>
        <w:t>with changes</w:t>
      </w:r>
      <w:r>
        <w:t xml:space="preserve"> as published in 38:09 NCR 554 as follows:</w:t>
      </w:r>
    </w:p>
    <w:p w14:paraId="0A8B81B8" w14:textId="77777777" w:rsidR="00E2359F" w:rsidRPr="00594CDF" w:rsidRDefault="00E2359F" w:rsidP="009966CD">
      <w:pPr>
        <w:pStyle w:val="Base"/>
      </w:pPr>
    </w:p>
    <w:p w14:paraId="24FC31C8" w14:textId="77777777" w:rsidR="00E2359F" w:rsidRPr="00594CDF" w:rsidRDefault="00E2359F" w:rsidP="009966CD">
      <w:pPr>
        <w:pStyle w:val="Rule"/>
      </w:pPr>
      <w:r w:rsidRPr="00594CDF">
        <w:t>18 NCAC 07B .0108</w:t>
      </w:r>
      <w:r w:rsidRPr="00594CDF">
        <w:tab/>
        <w:t>FACTORS USED IN CONSIDERING WAIVER REQUESTS</w:t>
      </w:r>
    </w:p>
    <w:p w14:paraId="7A0E997F" w14:textId="77777777" w:rsidR="00E2359F" w:rsidRPr="00A731C0" w:rsidRDefault="00E2359F" w:rsidP="009966CD">
      <w:pPr>
        <w:pStyle w:val="Paragraph"/>
        <w:rPr>
          <w:rFonts w:eastAsia="Calibri"/>
        </w:rPr>
      </w:pPr>
      <w:r w:rsidRPr="00A731C0">
        <w:rPr>
          <w:rFonts w:eastAsia="Calibri"/>
        </w:rPr>
        <w:t>Factors to be considered when the Department considers a waiver request are:</w:t>
      </w:r>
    </w:p>
    <w:p w14:paraId="1D23A728" w14:textId="77777777" w:rsidR="00E2359F" w:rsidRPr="00A731C0" w:rsidRDefault="00E2359F" w:rsidP="009966CD">
      <w:pPr>
        <w:pStyle w:val="Item"/>
        <w:rPr>
          <w:rFonts w:eastAsia="Calibri"/>
        </w:rPr>
      </w:pPr>
      <w:r w:rsidRPr="00A731C0">
        <w:rPr>
          <w:rFonts w:eastAsia="Calibri"/>
        </w:rPr>
        <w:t>(1)</w:t>
      </w:r>
      <w:r w:rsidRPr="00A731C0">
        <w:rPr>
          <w:rFonts w:eastAsia="Calibri"/>
        </w:rPr>
        <w:tab/>
        <w:t>information about the requestor and the request, including the requestor’s:</w:t>
      </w:r>
    </w:p>
    <w:p w14:paraId="7BD0737B" w14:textId="77777777" w:rsidR="00E2359F" w:rsidRPr="00A731C0" w:rsidRDefault="00E2359F" w:rsidP="009966CD">
      <w:pPr>
        <w:pStyle w:val="SubItemLvl1"/>
        <w:rPr>
          <w:rFonts w:eastAsia="Calibri"/>
        </w:rPr>
      </w:pPr>
      <w:r w:rsidRPr="00A731C0">
        <w:rPr>
          <w:rFonts w:eastAsia="Calibri"/>
        </w:rPr>
        <w:t>(a)</w:t>
      </w:r>
      <w:r w:rsidRPr="00A731C0">
        <w:rPr>
          <w:rFonts w:eastAsia="Calibri"/>
        </w:rPr>
        <w:tab/>
        <w:t>explanation of the reasons for the request;</w:t>
      </w:r>
    </w:p>
    <w:p w14:paraId="06EB409B" w14:textId="77777777" w:rsidR="00E2359F" w:rsidRPr="00A731C0" w:rsidRDefault="00E2359F" w:rsidP="009966CD">
      <w:pPr>
        <w:pStyle w:val="SubItemLvl1"/>
        <w:rPr>
          <w:rFonts w:eastAsia="Calibri"/>
        </w:rPr>
      </w:pPr>
      <w:r w:rsidRPr="00A731C0">
        <w:rPr>
          <w:rFonts w:eastAsia="Calibri"/>
        </w:rPr>
        <w:t>(b)</w:t>
      </w:r>
      <w:r w:rsidRPr="00A731C0">
        <w:rPr>
          <w:rFonts w:eastAsia="Calibri"/>
        </w:rPr>
        <w:tab/>
        <w:t>control over the circumstances leading to the request;</w:t>
      </w:r>
    </w:p>
    <w:p w14:paraId="0A1A24CC" w14:textId="77777777" w:rsidR="00E2359F" w:rsidRPr="00A731C0" w:rsidRDefault="00E2359F" w:rsidP="009966CD">
      <w:pPr>
        <w:pStyle w:val="SubItemLvl1"/>
        <w:rPr>
          <w:rFonts w:eastAsia="Calibri"/>
        </w:rPr>
      </w:pPr>
      <w:r w:rsidRPr="00A731C0">
        <w:rPr>
          <w:rFonts w:eastAsia="Calibri"/>
        </w:rPr>
        <w:t>(c)</w:t>
      </w:r>
      <w:r w:rsidRPr="00A731C0">
        <w:rPr>
          <w:rFonts w:eastAsia="Calibri"/>
        </w:rPr>
        <w:tab/>
        <w:t xml:space="preserve">experience with the Notary Act and the </w:t>
      </w:r>
      <w:r w:rsidRPr="00A731C0">
        <w:rPr>
          <w:rFonts w:eastAsia="Calibri"/>
          <w:strike/>
        </w:rPr>
        <w:t>Rules</w:t>
      </w:r>
      <w:r w:rsidRPr="00A731C0">
        <w:rPr>
          <w:rFonts w:eastAsia="Calibri"/>
        </w:rPr>
        <w:t xml:space="preserve"> </w:t>
      </w:r>
      <w:r w:rsidRPr="00A731C0">
        <w:rPr>
          <w:rFonts w:eastAsia="Calibri"/>
          <w:u w:val="single"/>
        </w:rPr>
        <w:t>rules</w:t>
      </w:r>
      <w:r w:rsidRPr="00A731C0">
        <w:rPr>
          <w:rFonts w:eastAsia="Calibri"/>
        </w:rPr>
        <w:t xml:space="preserve"> in this Chapter;</w:t>
      </w:r>
    </w:p>
    <w:p w14:paraId="28025936" w14:textId="77777777" w:rsidR="00E2359F" w:rsidRPr="00A731C0" w:rsidRDefault="00E2359F" w:rsidP="009966CD">
      <w:pPr>
        <w:pStyle w:val="SubItemLvl1"/>
        <w:rPr>
          <w:rFonts w:eastAsia="Calibri"/>
        </w:rPr>
      </w:pPr>
      <w:r w:rsidRPr="00A731C0">
        <w:rPr>
          <w:rFonts w:eastAsia="Calibri"/>
        </w:rPr>
        <w:t>(d)</w:t>
      </w:r>
      <w:r w:rsidRPr="00A731C0">
        <w:rPr>
          <w:rFonts w:eastAsia="Calibri"/>
        </w:rPr>
        <w:tab/>
        <w:t>record of timeliness, completeness, and accuracy of filings with the Department;</w:t>
      </w:r>
    </w:p>
    <w:p w14:paraId="7D2541CF" w14:textId="77777777" w:rsidR="00E2359F" w:rsidRPr="00A731C0" w:rsidRDefault="00E2359F" w:rsidP="009966CD">
      <w:pPr>
        <w:pStyle w:val="SubItemLvl1"/>
        <w:rPr>
          <w:rFonts w:eastAsia="Calibri"/>
        </w:rPr>
      </w:pPr>
      <w:r w:rsidRPr="00A731C0">
        <w:rPr>
          <w:rFonts w:eastAsia="Calibri"/>
        </w:rPr>
        <w:t>(e)</w:t>
      </w:r>
      <w:r w:rsidRPr="00A731C0">
        <w:rPr>
          <w:rFonts w:eastAsia="Calibri"/>
        </w:rPr>
        <w:tab/>
        <w:t>history of waiver requests, if any; and</w:t>
      </w:r>
    </w:p>
    <w:p w14:paraId="195A9032" w14:textId="77777777" w:rsidR="00E2359F" w:rsidRPr="00A731C0" w:rsidRDefault="00E2359F" w:rsidP="009966CD">
      <w:pPr>
        <w:pStyle w:val="SubItemLvl1"/>
        <w:rPr>
          <w:rFonts w:eastAsia="Calibri"/>
        </w:rPr>
      </w:pPr>
      <w:r w:rsidRPr="00A731C0">
        <w:rPr>
          <w:rFonts w:eastAsia="Calibri"/>
        </w:rPr>
        <w:t>(f)</w:t>
      </w:r>
      <w:r w:rsidRPr="00A731C0">
        <w:rPr>
          <w:rFonts w:eastAsia="Calibri"/>
        </w:rPr>
        <w:tab/>
        <w:t>impact of granting or denying the request on the requestor; and</w:t>
      </w:r>
    </w:p>
    <w:p w14:paraId="425A9A84" w14:textId="77777777" w:rsidR="00E2359F" w:rsidRPr="00A731C0" w:rsidRDefault="00E2359F" w:rsidP="009966CD">
      <w:pPr>
        <w:pStyle w:val="Item"/>
        <w:rPr>
          <w:rFonts w:eastAsia="Calibri"/>
        </w:rPr>
      </w:pPr>
      <w:r w:rsidRPr="00A731C0">
        <w:rPr>
          <w:rFonts w:eastAsia="Calibri"/>
        </w:rPr>
        <w:t>(2)</w:t>
      </w:r>
      <w:r w:rsidRPr="00A731C0">
        <w:rPr>
          <w:rFonts w:eastAsia="Calibri"/>
        </w:rPr>
        <w:tab/>
        <w:t>impact on the public by granting or denying the request, including:</w:t>
      </w:r>
    </w:p>
    <w:p w14:paraId="28E69751" w14:textId="77777777" w:rsidR="00E2359F" w:rsidRPr="00A731C0" w:rsidRDefault="00E2359F" w:rsidP="009966CD">
      <w:pPr>
        <w:pStyle w:val="SubItemLvl1"/>
        <w:rPr>
          <w:rFonts w:eastAsia="Calibri"/>
        </w:rPr>
      </w:pPr>
      <w:r w:rsidRPr="00A731C0">
        <w:rPr>
          <w:rFonts w:eastAsia="Calibri"/>
        </w:rPr>
        <w:t>(a)</w:t>
      </w:r>
      <w:r w:rsidRPr="00A731C0">
        <w:rPr>
          <w:rFonts w:eastAsia="Calibri"/>
        </w:rPr>
        <w:tab/>
        <w:t>harm or benefit to the public;</w:t>
      </w:r>
    </w:p>
    <w:p w14:paraId="3147BE57" w14:textId="77777777" w:rsidR="00E2359F" w:rsidRPr="00A731C0" w:rsidRDefault="00E2359F" w:rsidP="009966CD">
      <w:pPr>
        <w:pStyle w:val="SubItemLvl1"/>
        <w:rPr>
          <w:rFonts w:eastAsia="Calibri"/>
        </w:rPr>
      </w:pPr>
      <w:r w:rsidRPr="00A731C0">
        <w:rPr>
          <w:rFonts w:eastAsia="Calibri"/>
        </w:rPr>
        <w:t>(b)</w:t>
      </w:r>
      <w:r w:rsidRPr="00A731C0">
        <w:rPr>
          <w:rFonts w:eastAsia="Calibri"/>
        </w:rPr>
        <w:tab/>
        <w:t xml:space="preserve">consistency of implementation and enforcement of Chapter 10B of the General Statutes </w:t>
      </w:r>
      <w:r w:rsidRPr="001C4B3C">
        <w:rPr>
          <w:rFonts w:eastAsia="Calibri"/>
        </w:rPr>
        <w:t xml:space="preserve">and the </w:t>
      </w:r>
      <w:r w:rsidRPr="001C4B3C">
        <w:rPr>
          <w:rFonts w:eastAsia="Calibri"/>
          <w:strike/>
        </w:rPr>
        <w:t>Rules</w:t>
      </w:r>
      <w:r w:rsidRPr="001C4B3C">
        <w:rPr>
          <w:rFonts w:eastAsia="Calibri"/>
        </w:rPr>
        <w:t xml:space="preserve"> </w:t>
      </w:r>
      <w:r w:rsidRPr="001C4B3C">
        <w:rPr>
          <w:rFonts w:eastAsia="Calibri"/>
          <w:u w:val="single"/>
        </w:rPr>
        <w:t>rules</w:t>
      </w:r>
      <w:r w:rsidRPr="001C4B3C">
        <w:rPr>
          <w:rFonts w:eastAsia="Calibri"/>
        </w:rPr>
        <w:t xml:space="preserve"> in this</w:t>
      </w:r>
      <w:r w:rsidRPr="00A731C0">
        <w:rPr>
          <w:rFonts w:eastAsia="Calibri"/>
        </w:rPr>
        <w:t xml:space="preserve"> Chapter; and</w:t>
      </w:r>
    </w:p>
    <w:p w14:paraId="285DE720" w14:textId="77777777" w:rsidR="00E2359F" w:rsidRPr="0029082A" w:rsidRDefault="00E2359F" w:rsidP="009966CD">
      <w:pPr>
        <w:pStyle w:val="SubItemLvl1"/>
        <w:rPr>
          <w:rFonts w:eastAsia="Calibri"/>
          <w:u w:val="single"/>
        </w:rPr>
      </w:pPr>
      <w:r w:rsidRPr="00A731C0">
        <w:rPr>
          <w:rFonts w:eastAsia="Calibri"/>
        </w:rPr>
        <w:t>(c)</w:t>
      </w:r>
      <w:r w:rsidRPr="00A731C0">
        <w:rPr>
          <w:rFonts w:eastAsia="Calibri"/>
        </w:rPr>
        <w:tab/>
        <w:t>the harm to the Department if a wai</w:t>
      </w:r>
      <w:r w:rsidRPr="009E7F36">
        <w:rPr>
          <w:rFonts w:eastAsia="Calibri"/>
        </w:rPr>
        <w:t xml:space="preserve">ver is </w:t>
      </w:r>
      <w:r w:rsidRPr="009E7F36">
        <w:rPr>
          <w:rFonts w:eastAsia="Calibri"/>
          <w:strike/>
        </w:rPr>
        <w:t>granted.</w:t>
      </w:r>
      <w:r w:rsidRPr="009E7F36">
        <w:rPr>
          <w:rFonts w:eastAsia="Calibri"/>
        </w:rPr>
        <w:t xml:space="preserve"> </w:t>
      </w:r>
      <w:r w:rsidRPr="009E7F36">
        <w:rPr>
          <w:rFonts w:eastAsia="Calibri"/>
          <w:u w:val="single"/>
        </w:rPr>
        <w:t>granted or denied.</w:t>
      </w:r>
    </w:p>
    <w:p w14:paraId="35787019" w14:textId="77777777" w:rsidR="00E2359F" w:rsidRPr="0029082A" w:rsidRDefault="00E2359F" w:rsidP="009966CD">
      <w:pPr>
        <w:pStyle w:val="Base"/>
        <w:rPr>
          <w:rFonts w:eastAsia="Calibri"/>
        </w:rPr>
      </w:pPr>
    </w:p>
    <w:p w14:paraId="68712EC5" w14:textId="77777777" w:rsidR="00E2359F" w:rsidRPr="00E44C55" w:rsidRDefault="00E2359F" w:rsidP="009966CD">
      <w:pPr>
        <w:pStyle w:val="History"/>
      </w:pPr>
      <w:r w:rsidRPr="00E44C55">
        <w:t>History Note:</w:t>
      </w:r>
      <w:r w:rsidRPr="00E44C55">
        <w:tab/>
        <w:t>Authority G.S. 10B-4;</w:t>
      </w:r>
    </w:p>
    <w:p w14:paraId="591C248A" w14:textId="77777777" w:rsidR="00E2359F" w:rsidRPr="00E44C55" w:rsidRDefault="00E2359F" w:rsidP="00503BDA">
      <w:pPr>
        <w:pStyle w:val="HistoryAfter"/>
      </w:pPr>
      <w:r w:rsidRPr="00E44C55">
        <w:t>Eff. July 1, 2024.</w:t>
      </w:r>
    </w:p>
    <w:p w14:paraId="4D566C97" w14:textId="77777777" w:rsidR="00E2359F" w:rsidRDefault="00E2359F" w:rsidP="0069671A">
      <w:pPr>
        <w:pStyle w:val="Base"/>
      </w:pPr>
      <w:r>
        <w:t xml:space="preserve">18 NCAC 07B .0109 is adopted </w:t>
      </w:r>
      <w:r>
        <w:rPr>
          <w:u w:val="single"/>
        </w:rPr>
        <w:t>with changes</w:t>
      </w:r>
      <w:r>
        <w:t xml:space="preserve"> as published in 38:09 NCR 554 as follows:</w:t>
      </w:r>
    </w:p>
    <w:p w14:paraId="0790BA5F" w14:textId="77777777" w:rsidR="00E2359F" w:rsidRPr="00E1427C" w:rsidRDefault="00E2359F" w:rsidP="009966CD">
      <w:pPr>
        <w:pStyle w:val="Base"/>
      </w:pPr>
    </w:p>
    <w:p w14:paraId="564A75FF" w14:textId="77777777" w:rsidR="00E2359F" w:rsidRPr="00A11995" w:rsidRDefault="00E2359F" w:rsidP="009966CD">
      <w:pPr>
        <w:pStyle w:val="Rule"/>
      </w:pPr>
      <w:r w:rsidRPr="00A11995">
        <w:t>18 NCAC 07B .0109</w:t>
      </w:r>
      <w:r w:rsidRPr="00A11995">
        <w:tab/>
        <w:t>Computation of time periods</w:t>
      </w:r>
    </w:p>
    <w:p w14:paraId="019DAD47" w14:textId="77777777" w:rsidR="00E2359F" w:rsidRPr="0069671A" w:rsidRDefault="00E2359F" w:rsidP="009966CD">
      <w:pPr>
        <w:pStyle w:val="Paragraph"/>
      </w:pPr>
      <w:r w:rsidRPr="0069671A">
        <w:t xml:space="preserve">The Department shall calculate time periods based on G.S. 1A-1, Rule 6, unless otherwise noted in the </w:t>
      </w:r>
      <w:r w:rsidRPr="0069671A">
        <w:rPr>
          <w:strike/>
        </w:rPr>
        <w:t>Rules</w:t>
      </w:r>
      <w:r w:rsidRPr="0069671A">
        <w:t xml:space="preserve"> </w:t>
      </w:r>
      <w:r w:rsidRPr="0069671A">
        <w:rPr>
          <w:u w:val="single"/>
        </w:rPr>
        <w:t>rules</w:t>
      </w:r>
      <w:r w:rsidRPr="0069671A">
        <w:t xml:space="preserve"> in this Chapter.</w:t>
      </w:r>
    </w:p>
    <w:p w14:paraId="190D3704" w14:textId="77777777" w:rsidR="00E2359F" w:rsidRPr="0069671A" w:rsidRDefault="00E2359F" w:rsidP="009966CD">
      <w:pPr>
        <w:pStyle w:val="Base"/>
      </w:pPr>
    </w:p>
    <w:p w14:paraId="2B044D1A" w14:textId="77777777" w:rsidR="00E2359F" w:rsidRPr="0069671A" w:rsidRDefault="00E2359F" w:rsidP="009966CD">
      <w:pPr>
        <w:pStyle w:val="History"/>
      </w:pPr>
      <w:r w:rsidRPr="0069671A">
        <w:t>History Note:</w:t>
      </w:r>
      <w:r w:rsidRPr="0069671A">
        <w:tab/>
        <w:t>Authority G.S. 10B-4;</w:t>
      </w:r>
    </w:p>
    <w:p w14:paraId="5F0EA9B6" w14:textId="77777777" w:rsidR="00E2359F" w:rsidRPr="0069671A" w:rsidRDefault="00E2359F" w:rsidP="00FF3050">
      <w:pPr>
        <w:pStyle w:val="HistoryAfter"/>
      </w:pPr>
      <w:r w:rsidRPr="0069671A">
        <w:t>Eff. July 1, 2024.</w:t>
      </w:r>
    </w:p>
    <w:p w14:paraId="247CED60" w14:textId="77777777" w:rsidR="00E2359F" w:rsidRDefault="00E2359F" w:rsidP="000279DD">
      <w:pPr>
        <w:pStyle w:val="Base"/>
      </w:pPr>
      <w:r>
        <w:t xml:space="preserve">18 NCAC 07B .0110 is amended </w:t>
      </w:r>
      <w:r>
        <w:rPr>
          <w:u w:val="single"/>
        </w:rPr>
        <w:t>with changes</w:t>
      </w:r>
      <w:r>
        <w:t xml:space="preserve"> as published in 38:09 NCR 554 as follows:</w:t>
      </w:r>
    </w:p>
    <w:p w14:paraId="67AB48D3" w14:textId="77777777" w:rsidR="00E2359F" w:rsidRPr="007771C1" w:rsidRDefault="00E2359F" w:rsidP="009966CD">
      <w:pPr>
        <w:pStyle w:val="Base"/>
      </w:pPr>
    </w:p>
    <w:p w14:paraId="3115B566" w14:textId="77777777" w:rsidR="00E2359F" w:rsidRPr="008D2119" w:rsidRDefault="00E2359F" w:rsidP="009966CD">
      <w:pPr>
        <w:pStyle w:val="Rule"/>
      </w:pPr>
      <w:r w:rsidRPr="008D2119">
        <w:t>18 NCAC 07B .0110</w:t>
      </w:r>
      <w:r w:rsidRPr="008D2119">
        <w:tab/>
      </w:r>
      <w:r w:rsidRPr="008D2119">
        <w:rPr>
          <w:u w:val="single"/>
        </w:rPr>
        <w:t>REQUEST TO DEPARTMENT FOR CONFIDENTIAL</w:t>
      </w:r>
      <w:r w:rsidRPr="008D2119">
        <w:t xml:space="preserve"> </w:t>
      </w:r>
      <w:r w:rsidRPr="008D2119">
        <w:rPr>
          <w:strike/>
        </w:rPr>
        <w:t>PUBLIC</w:t>
      </w:r>
      <w:r w:rsidRPr="008D2119">
        <w:t xml:space="preserve"> INFORMATION</w:t>
      </w:r>
    </w:p>
    <w:p w14:paraId="28DCCF5D" w14:textId="77777777" w:rsidR="00E2359F" w:rsidRPr="007771C1" w:rsidRDefault="00E2359F" w:rsidP="009966CD">
      <w:pPr>
        <w:pStyle w:val="Paragraph"/>
        <w:rPr>
          <w:strike/>
        </w:rPr>
      </w:pPr>
      <w:r>
        <w:rPr>
          <w:strike/>
        </w:rPr>
        <w:t xml:space="preserve">(a)  </w:t>
      </w:r>
      <w:r w:rsidRPr="007771C1">
        <w:rPr>
          <w:strike/>
        </w:rPr>
        <w:t>The information that the Department shall make available on individual notaries public include:</w:t>
      </w:r>
    </w:p>
    <w:p w14:paraId="3A0BFD4D" w14:textId="77777777" w:rsidR="00E2359F" w:rsidRPr="007771C1" w:rsidRDefault="00E2359F" w:rsidP="009966CD">
      <w:pPr>
        <w:pStyle w:val="Item"/>
        <w:rPr>
          <w:strike/>
        </w:rPr>
      </w:pPr>
      <w:r w:rsidRPr="007771C1">
        <w:rPr>
          <w:strike/>
        </w:rPr>
        <w:t>(1)</w:t>
      </w:r>
      <w:r>
        <w:rPr>
          <w:strike/>
        </w:rPr>
        <w:tab/>
      </w:r>
      <w:r w:rsidRPr="007771C1">
        <w:rPr>
          <w:strike/>
        </w:rPr>
        <w:t>Full legal name;</w:t>
      </w:r>
    </w:p>
    <w:p w14:paraId="790136A1" w14:textId="77777777" w:rsidR="00E2359F" w:rsidRPr="007771C1" w:rsidRDefault="00E2359F" w:rsidP="009966CD">
      <w:pPr>
        <w:pStyle w:val="Item"/>
        <w:rPr>
          <w:strike/>
        </w:rPr>
      </w:pPr>
      <w:r w:rsidRPr="007771C1">
        <w:rPr>
          <w:strike/>
        </w:rPr>
        <w:t>(2)</w:t>
      </w:r>
      <w:r>
        <w:rPr>
          <w:strike/>
        </w:rPr>
        <w:tab/>
      </w:r>
      <w:r w:rsidRPr="007771C1">
        <w:rPr>
          <w:strike/>
        </w:rPr>
        <w:t>County of Commission;</w:t>
      </w:r>
    </w:p>
    <w:p w14:paraId="3E99BF84" w14:textId="77777777" w:rsidR="00E2359F" w:rsidRPr="007771C1" w:rsidRDefault="00E2359F" w:rsidP="009966CD">
      <w:pPr>
        <w:pStyle w:val="Item"/>
        <w:rPr>
          <w:strike/>
        </w:rPr>
      </w:pPr>
      <w:r w:rsidRPr="007771C1">
        <w:rPr>
          <w:strike/>
        </w:rPr>
        <w:t>(3)</w:t>
      </w:r>
      <w:r>
        <w:rPr>
          <w:strike/>
        </w:rPr>
        <w:tab/>
      </w:r>
      <w:r w:rsidRPr="007771C1">
        <w:rPr>
          <w:strike/>
        </w:rPr>
        <w:t>Employer's Name;</w:t>
      </w:r>
    </w:p>
    <w:p w14:paraId="2B54FCB4" w14:textId="77777777" w:rsidR="00E2359F" w:rsidRPr="007771C1" w:rsidRDefault="00E2359F" w:rsidP="009966CD">
      <w:pPr>
        <w:pStyle w:val="Item"/>
        <w:rPr>
          <w:strike/>
        </w:rPr>
      </w:pPr>
      <w:r w:rsidRPr="007771C1">
        <w:rPr>
          <w:strike/>
        </w:rPr>
        <w:t>(4)</w:t>
      </w:r>
      <w:r>
        <w:rPr>
          <w:strike/>
        </w:rPr>
        <w:tab/>
      </w:r>
      <w:r w:rsidRPr="007771C1">
        <w:rPr>
          <w:strike/>
        </w:rPr>
        <w:t>Employer's street and mailing addresses;</w:t>
      </w:r>
    </w:p>
    <w:p w14:paraId="766F3F62" w14:textId="77777777" w:rsidR="00E2359F" w:rsidRPr="007771C1" w:rsidRDefault="00E2359F" w:rsidP="009966CD">
      <w:pPr>
        <w:pStyle w:val="Item"/>
        <w:rPr>
          <w:strike/>
        </w:rPr>
      </w:pPr>
      <w:r w:rsidRPr="007771C1">
        <w:rPr>
          <w:strike/>
        </w:rPr>
        <w:t>(5)</w:t>
      </w:r>
      <w:r>
        <w:rPr>
          <w:strike/>
        </w:rPr>
        <w:tab/>
      </w:r>
      <w:r w:rsidRPr="007771C1">
        <w:rPr>
          <w:strike/>
        </w:rPr>
        <w:t>Employer's phone number;</w:t>
      </w:r>
    </w:p>
    <w:p w14:paraId="24DF8312" w14:textId="77777777" w:rsidR="00E2359F" w:rsidRPr="007771C1" w:rsidRDefault="00E2359F" w:rsidP="009966CD">
      <w:pPr>
        <w:pStyle w:val="Item"/>
        <w:rPr>
          <w:strike/>
        </w:rPr>
      </w:pPr>
      <w:r w:rsidRPr="007771C1">
        <w:rPr>
          <w:strike/>
        </w:rPr>
        <w:t>(6)</w:t>
      </w:r>
      <w:r>
        <w:rPr>
          <w:strike/>
        </w:rPr>
        <w:tab/>
      </w:r>
      <w:r w:rsidRPr="007771C1">
        <w:rPr>
          <w:strike/>
        </w:rPr>
        <w:t>Status of Commission;</w:t>
      </w:r>
    </w:p>
    <w:p w14:paraId="2DB415BE" w14:textId="77777777" w:rsidR="00E2359F" w:rsidRPr="007771C1" w:rsidRDefault="00E2359F" w:rsidP="009966CD">
      <w:pPr>
        <w:pStyle w:val="Item"/>
        <w:rPr>
          <w:strike/>
        </w:rPr>
      </w:pPr>
      <w:r w:rsidRPr="007771C1">
        <w:rPr>
          <w:strike/>
        </w:rPr>
        <w:t>(7)</w:t>
      </w:r>
      <w:r>
        <w:rPr>
          <w:strike/>
        </w:rPr>
        <w:tab/>
      </w:r>
      <w:r w:rsidRPr="007771C1">
        <w:rPr>
          <w:strike/>
        </w:rPr>
        <w:t>Disciplinary action, if any.</w:t>
      </w:r>
    </w:p>
    <w:p w14:paraId="70B2E972" w14:textId="77777777" w:rsidR="00E2359F" w:rsidRPr="00A60000" w:rsidRDefault="00E2359F" w:rsidP="009966CD">
      <w:pPr>
        <w:pStyle w:val="Paragraph"/>
      </w:pPr>
      <w:r w:rsidRPr="00FE30B6">
        <w:rPr>
          <w:strike/>
        </w:rPr>
        <w:t>(b)</w:t>
      </w:r>
      <w:r w:rsidRPr="00FE30B6">
        <w:t xml:space="preserve"> </w:t>
      </w:r>
      <w:r>
        <w:t xml:space="preserve"> </w:t>
      </w:r>
      <w:r w:rsidRPr="00A60000">
        <w:t xml:space="preserve">A request </w:t>
      </w:r>
      <w:r w:rsidRPr="00FE30B6">
        <w:rPr>
          <w:u w:val="single"/>
        </w:rPr>
        <w:t>to the Department</w:t>
      </w:r>
      <w:r w:rsidRPr="00FE30B6">
        <w:t xml:space="preserve"> </w:t>
      </w:r>
      <w:r w:rsidRPr="00A60000">
        <w:t xml:space="preserve">for </w:t>
      </w:r>
      <w:r w:rsidRPr="00FE30B6">
        <w:rPr>
          <w:strike/>
        </w:rPr>
        <w:t>confidential</w:t>
      </w:r>
      <w:r w:rsidRPr="00DA492C">
        <w:rPr>
          <w:strike/>
        </w:rPr>
        <w:t xml:space="preserve"> </w:t>
      </w:r>
      <w:r w:rsidRPr="00DA492C">
        <w:rPr>
          <w:strike/>
          <w:highlight w:val="yellow"/>
        </w:rPr>
        <w:t>notary</w:t>
      </w:r>
      <w:r w:rsidRPr="00A60000">
        <w:t xml:space="preserve"> information </w:t>
      </w:r>
      <w:r w:rsidRPr="00DA492C">
        <w:rPr>
          <w:highlight w:val="yellow"/>
          <w:u w:val="single"/>
        </w:rPr>
        <w:t>about a notary</w:t>
      </w:r>
      <w:r>
        <w:t xml:space="preserve"> </w:t>
      </w:r>
      <w:r w:rsidRPr="00FE30B6">
        <w:rPr>
          <w:u w:val="single"/>
        </w:rPr>
        <w:t>that is confidential pursuant to G.S. 10B-7, G.S. 10B-60, G.S. 10B-106, or that is personally identifiable information</w:t>
      </w:r>
      <w:r w:rsidRPr="00FE30B6">
        <w:t xml:space="preserve"> </w:t>
      </w:r>
      <w:r w:rsidRPr="00FE30B6">
        <w:rPr>
          <w:strike/>
        </w:rPr>
        <w:t>shall</w:t>
      </w:r>
      <w:r w:rsidRPr="00FE30B6">
        <w:t xml:space="preserve"> </w:t>
      </w:r>
      <w:r w:rsidRPr="00FE30B6">
        <w:rPr>
          <w:u w:val="single"/>
        </w:rPr>
        <w:t>shall:</w:t>
      </w:r>
    </w:p>
    <w:p w14:paraId="1AB2A8F0" w14:textId="77777777" w:rsidR="00E2359F" w:rsidRPr="00A60000" w:rsidRDefault="00E2359F" w:rsidP="009966CD">
      <w:pPr>
        <w:pStyle w:val="Item"/>
      </w:pPr>
      <w:r w:rsidRPr="003A4110">
        <w:rPr>
          <w:u w:val="single"/>
        </w:rPr>
        <w:t>(1)</w:t>
      </w:r>
      <w:r>
        <w:tab/>
      </w:r>
      <w:r w:rsidRPr="00A60000">
        <w:t xml:space="preserve">be in </w:t>
      </w:r>
      <w:r w:rsidRPr="003A4110">
        <w:rPr>
          <w:strike/>
        </w:rPr>
        <w:t>writing</w:t>
      </w:r>
      <w:r w:rsidRPr="003A4110">
        <w:t xml:space="preserve"> </w:t>
      </w:r>
      <w:r w:rsidRPr="003A4110">
        <w:rPr>
          <w:u w:val="single"/>
        </w:rPr>
        <w:t>writing;</w:t>
      </w:r>
    </w:p>
    <w:p w14:paraId="5307AFAA" w14:textId="77777777" w:rsidR="00E2359F" w:rsidRPr="00A60000" w:rsidRDefault="00E2359F" w:rsidP="009966CD">
      <w:pPr>
        <w:pStyle w:val="Item"/>
      </w:pPr>
      <w:r w:rsidRPr="003A4110">
        <w:rPr>
          <w:u w:val="single"/>
        </w:rPr>
        <w:t>(2)</w:t>
      </w:r>
      <w:r>
        <w:tab/>
      </w:r>
      <w:r w:rsidRPr="003A4110">
        <w:rPr>
          <w:strike/>
        </w:rPr>
        <w:t>and shall</w:t>
      </w:r>
      <w:r w:rsidRPr="003A4110">
        <w:t xml:space="preserve"> </w:t>
      </w:r>
      <w:r w:rsidRPr="00A60000">
        <w:t xml:space="preserve">include </w:t>
      </w:r>
      <w:r w:rsidRPr="003A4110">
        <w:rPr>
          <w:strike/>
        </w:rPr>
        <w:t>documentation of</w:t>
      </w:r>
      <w:r w:rsidRPr="003A4110">
        <w:t xml:space="preserve"> </w:t>
      </w:r>
      <w:r w:rsidRPr="003A4110">
        <w:rPr>
          <w:u w:val="single"/>
        </w:rPr>
        <w:t>the name of the requestor and contact information for the requestor;  and</w:t>
      </w:r>
      <w:r w:rsidRPr="003A4110">
        <w:t xml:space="preserve"> </w:t>
      </w:r>
    </w:p>
    <w:p w14:paraId="68EAFA9A" w14:textId="77777777" w:rsidR="00E2359F" w:rsidRDefault="00E2359F" w:rsidP="009966CD">
      <w:pPr>
        <w:pStyle w:val="Item"/>
      </w:pPr>
      <w:r w:rsidRPr="003A4110">
        <w:rPr>
          <w:u w:val="single"/>
        </w:rPr>
        <w:t>(3)</w:t>
      </w:r>
      <w:r>
        <w:rPr>
          <w:u w:val="single"/>
        </w:rPr>
        <w:tab/>
      </w:r>
      <w:r w:rsidRPr="003A4110">
        <w:rPr>
          <w:u w:val="single"/>
        </w:rPr>
        <w:t>document</w:t>
      </w:r>
      <w:r w:rsidRPr="003A4110">
        <w:t xml:space="preserve"> </w:t>
      </w:r>
      <w:r w:rsidRPr="00A60000">
        <w:t xml:space="preserve">the right of the requestor to receive the confidential </w:t>
      </w:r>
      <w:r w:rsidRPr="003A4110">
        <w:rPr>
          <w:strike/>
        </w:rPr>
        <w:t>notary information</w:t>
      </w:r>
      <w:r>
        <w:rPr>
          <w:strike/>
        </w:rPr>
        <w:t>,</w:t>
      </w:r>
      <w:r w:rsidRPr="003A4110">
        <w:rPr>
          <w:strike/>
        </w:rPr>
        <w:t xml:space="preserve"> including:</w:t>
      </w:r>
      <w:r w:rsidRPr="003A4110">
        <w:t xml:space="preserve"> </w:t>
      </w:r>
      <w:r w:rsidRPr="00A60000">
        <w:t>information.</w:t>
      </w:r>
    </w:p>
    <w:p w14:paraId="199CCABA" w14:textId="77777777" w:rsidR="00E2359F" w:rsidRPr="003A4110" w:rsidRDefault="00E2359F" w:rsidP="009966CD">
      <w:pPr>
        <w:pStyle w:val="Item"/>
        <w:rPr>
          <w:strike/>
        </w:rPr>
      </w:pPr>
      <w:r w:rsidRPr="003A4110">
        <w:rPr>
          <w:strike/>
        </w:rPr>
        <w:t>(1)</w:t>
      </w:r>
      <w:r>
        <w:rPr>
          <w:strike/>
        </w:rPr>
        <w:tab/>
      </w:r>
      <w:r w:rsidRPr="003A4110">
        <w:rPr>
          <w:strike/>
        </w:rPr>
        <w:t xml:space="preserve">Authorization of the notary that the person is an agent of the notary authorized to request and receive the information; </w:t>
      </w:r>
    </w:p>
    <w:p w14:paraId="2F1A00D0" w14:textId="77777777" w:rsidR="00E2359F" w:rsidRPr="003A4110" w:rsidRDefault="00E2359F" w:rsidP="009966CD">
      <w:pPr>
        <w:pStyle w:val="Item"/>
        <w:rPr>
          <w:strike/>
        </w:rPr>
      </w:pPr>
      <w:r w:rsidRPr="003A4110">
        <w:rPr>
          <w:strike/>
        </w:rPr>
        <w:t>(2)</w:t>
      </w:r>
      <w:r>
        <w:rPr>
          <w:strike/>
        </w:rPr>
        <w:tab/>
      </w:r>
      <w:r w:rsidRPr="003A4110">
        <w:rPr>
          <w:strike/>
        </w:rPr>
        <w:t xml:space="preserve">Subpoena or court order; </w:t>
      </w:r>
    </w:p>
    <w:p w14:paraId="139DEABB" w14:textId="77777777" w:rsidR="00E2359F" w:rsidRPr="003A4110" w:rsidRDefault="00E2359F" w:rsidP="009966CD">
      <w:pPr>
        <w:pStyle w:val="Item"/>
        <w:rPr>
          <w:strike/>
        </w:rPr>
      </w:pPr>
      <w:r w:rsidRPr="003A4110">
        <w:rPr>
          <w:strike/>
        </w:rPr>
        <w:t>(3)</w:t>
      </w:r>
      <w:r>
        <w:rPr>
          <w:strike/>
        </w:rPr>
        <w:tab/>
      </w:r>
      <w:r w:rsidRPr="003A4110">
        <w:rPr>
          <w:strike/>
        </w:rPr>
        <w:t xml:space="preserve">Statement of authority from a law enforcement or government agency; or </w:t>
      </w:r>
    </w:p>
    <w:p w14:paraId="2C42C022" w14:textId="77777777" w:rsidR="00E2359F" w:rsidRPr="003A4110" w:rsidRDefault="00E2359F" w:rsidP="009966CD">
      <w:pPr>
        <w:pStyle w:val="Item"/>
        <w:rPr>
          <w:strike/>
        </w:rPr>
      </w:pPr>
      <w:r w:rsidRPr="003A4110">
        <w:rPr>
          <w:strike/>
        </w:rPr>
        <w:t>(4)</w:t>
      </w:r>
      <w:r>
        <w:rPr>
          <w:strike/>
        </w:rPr>
        <w:tab/>
      </w:r>
      <w:r w:rsidRPr="003A4110">
        <w:rPr>
          <w:strike/>
        </w:rPr>
        <w:t>N.C. State Bar applicant "Release of Information" form.</w:t>
      </w:r>
    </w:p>
    <w:p w14:paraId="17D194AC" w14:textId="77777777" w:rsidR="00E2359F" w:rsidRPr="007771C1" w:rsidRDefault="00E2359F" w:rsidP="009966CD">
      <w:pPr>
        <w:pStyle w:val="Base"/>
      </w:pPr>
    </w:p>
    <w:p w14:paraId="5E41466D" w14:textId="77777777" w:rsidR="00E2359F" w:rsidRPr="008D2119" w:rsidRDefault="00E2359F" w:rsidP="009966CD">
      <w:pPr>
        <w:pStyle w:val="History"/>
        <w:rPr>
          <w:iCs/>
          <w:u w:val="single"/>
        </w:rPr>
      </w:pPr>
      <w:r w:rsidRPr="008D2119">
        <w:rPr>
          <w:iCs/>
        </w:rPr>
        <w:t>History Note:</w:t>
      </w:r>
      <w:r w:rsidRPr="008D2119">
        <w:rPr>
          <w:iCs/>
        </w:rPr>
        <w:tab/>
      </w:r>
      <w:r w:rsidRPr="008D2119">
        <w:t xml:space="preserve">Authority G.S. </w:t>
      </w:r>
      <w:r w:rsidRPr="008D2119">
        <w:rPr>
          <w:strike/>
        </w:rPr>
        <w:t>10B-2;</w:t>
      </w:r>
      <w:r w:rsidRPr="008D2119">
        <w:t xml:space="preserve"> </w:t>
      </w:r>
      <w:r w:rsidRPr="008D2119">
        <w:rPr>
          <w:u w:val="single"/>
        </w:rPr>
        <w:t>10B-4;</w:t>
      </w:r>
      <w:r w:rsidRPr="008D2119">
        <w:t xml:space="preserve"> </w:t>
      </w:r>
      <w:r w:rsidRPr="008D2119">
        <w:rPr>
          <w:strike/>
        </w:rPr>
        <w:t>10B-7(b); 10B-14(f);</w:t>
      </w:r>
      <w:r w:rsidRPr="008D2119">
        <w:t xml:space="preserve"> </w:t>
      </w:r>
      <w:r w:rsidRPr="008D2119">
        <w:rPr>
          <w:u w:val="single"/>
        </w:rPr>
        <w:t>10B-106;</w:t>
      </w:r>
    </w:p>
    <w:p w14:paraId="0937A96E" w14:textId="77777777" w:rsidR="00E2359F" w:rsidRPr="008D2119" w:rsidRDefault="00E2359F" w:rsidP="009966CD">
      <w:pPr>
        <w:pStyle w:val="HistoryAfter"/>
      </w:pPr>
      <w:r w:rsidRPr="008D2119">
        <w:t>Eff. April 1, 2007;</w:t>
      </w:r>
    </w:p>
    <w:p w14:paraId="376B8EAB" w14:textId="77777777" w:rsidR="00E2359F" w:rsidRPr="008D2119" w:rsidRDefault="00E2359F" w:rsidP="009966CD">
      <w:pPr>
        <w:pStyle w:val="HistoryAfter"/>
      </w:pPr>
      <w:r w:rsidRPr="008D2119">
        <w:t>Pursuant to G.S. 150B-21.3A, rule is necessary without substantive public interest Eff. December 6, 2016;</w:t>
      </w:r>
    </w:p>
    <w:p w14:paraId="344D0852" w14:textId="77777777" w:rsidR="00E2359F" w:rsidRPr="008D2119" w:rsidRDefault="00E2359F" w:rsidP="009966CD">
      <w:pPr>
        <w:pStyle w:val="HistoryAfter"/>
      </w:pPr>
      <w:r w:rsidRPr="008D2119">
        <w:t xml:space="preserve">Transferred from 18 NCAC 07B .1001 Eff. June 1, </w:t>
      </w:r>
      <w:r w:rsidRPr="008D2119">
        <w:rPr>
          <w:strike/>
        </w:rPr>
        <w:t>2023.</w:t>
      </w:r>
      <w:r w:rsidRPr="008D2119">
        <w:t xml:space="preserve"> </w:t>
      </w:r>
      <w:r w:rsidRPr="008D2119">
        <w:rPr>
          <w:u w:val="single"/>
        </w:rPr>
        <w:t>2023;</w:t>
      </w:r>
    </w:p>
    <w:p w14:paraId="0A44EF3C" w14:textId="77777777" w:rsidR="00E2359F" w:rsidRPr="00E7474D" w:rsidRDefault="00E2359F" w:rsidP="00E7474D">
      <w:pPr>
        <w:pStyle w:val="HistoryAfter"/>
        <w:rPr>
          <w:u w:val="single"/>
        </w:rPr>
      </w:pPr>
      <w:r w:rsidRPr="008D2119">
        <w:rPr>
          <w:u w:val="single"/>
        </w:rPr>
        <w:t>Amended Eff. July 1, 2024.</w:t>
      </w:r>
    </w:p>
    <w:p w14:paraId="797A7152" w14:textId="77777777" w:rsidR="00E2359F" w:rsidRDefault="00E2359F" w:rsidP="00235534">
      <w:pPr>
        <w:pStyle w:val="Base"/>
      </w:pPr>
      <w:r>
        <w:t xml:space="preserve">18 NCAC 07B .0407 is adopted </w:t>
      </w:r>
      <w:r>
        <w:rPr>
          <w:u w:val="single"/>
        </w:rPr>
        <w:t>with changes</w:t>
      </w:r>
      <w:r>
        <w:t xml:space="preserve"> as published in 38:09 NCR 554-555 as follows:</w:t>
      </w:r>
    </w:p>
    <w:p w14:paraId="695A4DEC" w14:textId="77777777" w:rsidR="00E2359F" w:rsidRDefault="00E2359F" w:rsidP="00235534">
      <w:pPr>
        <w:pStyle w:val="Base"/>
      </w:pPr>
    </w:p>
    <w:p w14:paraId="486C4FBE" w14:textId="77777777" w:rsidR="00E2359F" w:rsidRPr="007D5694" w:rsidRDefault="00E2359F" w:rsidP="009966CD">
      <w:pPr>
        <w:pStyle w:val="Rule"/>
      </w:pPr>
      <w:r w:rsidRPr="007D5694">
        <w:t>18 NCAC 07B .</w:t>
      </w:r>
      <w:bookmarkStart w:id="0" w:name="Rule0407"/>
      <w:r w:rsidRPr="007D5694">
        <w:t>0407</w:t>
      </w:r>
      <w:bookmarkEnd w:id="0"/>
      <w:r w:rsidRPr="007D5694">
        <w:tab/>
        <w:t>INITIAL APPLICATION FOR NOTARY COMMISSION FORM</w:t>
      </w:r>
    </w:p>
    <w:p w14:paraId="7E3C1345" w14:textId="77777777" w:rsidR="00E2359F" w:rsidRPr="00235534" w:rsidRDefault="00E2359F" w:rsidP="009966CD">
      <w:pPr>
        <w:pStyle w:val="Paragraph"/>
      </w:pPr>
      <w:r w:rsidRPr="00235534">
        <w:t xml:space="preserve">The initial application for notary commission form requires: </w:t>
      </w:r>
    </w:p>
    <w:p w14:paraId="61BC49CE" w14:textId="77777777" w:rsidR="00E2359F" w:rsidRPr="00235534" w:rsidRDefault="00E2359F" w:rsidP="009966CD">
      <w:pPr>
        <w:pStyle w:val="Item"/>
      </w:pPr>
      <w:r w:rsidRPr="00235534">
        <w:t>(1)</w:t>
      </w:r>
      <w:r w:rsidRPr="00235534">
        <w:tab/>
        <w:t>the information required by G.S. 10B-5, 10B-6, and 10B-7;</w:t>
      </w:r>
    </w:p>
    <w:p w14:paraId="0F685AE6" w14:textId="77777777" w:rsidR="00E2359F" w:rsidRPr="00235534" w:rsidRDefault="00E2359F" w:rsidP="009966CD">
      <w:pPr>
        <w:pStyle w:val="Item"/>
      </w:pPr>
      <w:r w:rsidRPr="00235534">
        <w:t>(2)</w:t>
      </w:r>
      <w:r w:rsidRPr="00235534">
        <w:tab/>
        <w:t>from the commission applicant:</w:t>
      </w:r>
    </w:p>
    <w:p w14:paraId="3173F515" w14:textId="77777777" w:rsidR="00E2359F" w:rsidRPr="00235534" w:rsidRDefault="00E2359F" w:rsidP="009966CD">
      <w:pPr>
        <w:pStyle w:val="SubItemLvl1"/>
      </w:pPr>
      <w:r w:rsidRPr="00235534">
        <w:t>(a)</w:t>
      </w:r>
      <w:r w:rsidRPr="00235534">
        <w:tab/>
        <w:t>whether the applicant is a licensed member of the North Carolina State Bar;</w:t>
      </w:r>
    </w:p>
    <w:p w14:paraId="488E0410" w14:textId="77777777" w:rsidR="00E2359F" w:rsidRPr="007D5694" w:rsidRDefault="00E2359F" w:rsidP="009966CD">
      <w:pPr>
        <w:pStyle w:val="SubItemLvl1"/>
        <w:rPr>
          <w:u w:val="single"/>
        </w:rPr>
      </w:pPr>
      <w:r w:rsidRPr="00235534">
        <w:t>(b)</w:t>
      </w:r>
      <w:r w:rsidRPr="00235534">
        <w:tab/>
        <w:t xml:space="preserve">a personal cell phone number, if the applicant uses that number as </w:t>
      </w:r>
      <w:r w:rsidRPr="00C20C57">
        <w:rPr>
          <w:strike/>
        </w:rPr>
        <w:t>the applicant’s residential</w:t>
      </w:r>
      <w:r w:rsidRPr="00C20C57">
        <w:t xml:space="preserve"> </w:t>
      </w:r>
      <w:r w:rsidRPr="00235534">
        <w:t>telephon</w:t>
      </w:r>
      <w:r w:rsidRPr="00385416">
        <w:t xml:space="preserve">e </w:t>
      </w:r>
      <w:r w:rsidRPr="00385416">
        <w:rPr>
          <w:strike/>
        </w:rPr>
        <w:t>number;</w:t>
      </w:r>
      <w:r w:rsidRPr="00385416">
        <w:t xml:space="preserve"> </w:t>
      </w:r>
      <w:r w:rsidRPr="00385416">
        <w:rPr>
          <w:u w:val="single"/>
        </w:rPr>
        <w:t>number for the applicant’s residence;</w:t>
      </w:r>
    </w:p>
    <w:p w14:paraId="0B3EC710" w14:textId="77777777" w:rsidR="00E2359F" w:rsidRPr="007D5694" w:rsidRDefault="00E2359F" w:rsidP="009966CD">
      <w:pPr>
        <w:pStyle w:val="SubItemLvl1"/>
        <w:rPr>
          <w:u w:val="single"/>
        </w:rPr>
      </w:pPr>
      <w:r w:rsidRPr="00235534">
        <w:t>(c)</w:t>
      </w:r>
      <w:r w:rsidRPr="00235534">
        <w:tab/>
        <w:t>th</w:t>
      </w:r>
      <w:r w:rsidRPr="001C0C51">
        <w:t xml:space="preserve">e </w:t>
      </w:r>
      <w:r w:rsidRPr="001C0C51">
        <w:rPr>
          <w:strike/>
        </w:rPr>
        <w:t>most recent</w:t>
      </w:r>
      <w:r w:rsidRPr="001C0C51">
        <w:t xml:space="preserve"> North Carolina notary commission number, if one was </w:t>
      </w:r>
      <w:r w:rsidRPr="001C0C51">
        <w:rPr>
          <w:strike/>
        </w:rPr>
        <w:t>issued;</w:t>
      </w:r>
      <w:r w:rsidRPr="001C0C51">
        <w:t xml:space="preserve"> </w:t>
      </w:r>
      <w:r w:rsidRPr="001C0C51">
        <w:rPr>
          <w:u w:val="single"/>
        </w:rPr>
        <w:t>issued, and more than 12 months have elapsed since expiration;</w:t>
      </w:r>
    </w:p>
    <w:p w14:paraId="02675DD9" w14:textId="77777777" w:rsidR="00E2359F" w:rsidRPr="00235534" w:rsidRDefault="00E2359F" w:rsidP="009966CD">
      <w:pPr>
        <w:pStyle w:val="SubItemLvl1"/>
      </w:pPr>
      <w:r w:rsidRPr="00235534">
        <w:t>(d)</w:t>
      </w:r>
      <w:r w:rsidRPr="00235534">
        <w:tab/>
        <w:t>occupation;</w:t>
      </w:r>
    </w:p>
    <w:p w14:paraId="528807AD" w14:textId="77777777" w:rsidR="00E2359F" w:rsidRPr="00235534" w:rsidRDefault="00E2359F" w:rsidP="009966CD">
      <w:pPr>
        <w:pStyle w:val="SubItemLvl1"/>
      </w:pPr>
      <w:r w:rsidRPr="00235534">
        <w:t>(e)</w:t>
      </w:r>
      <w:r w:rsidRPr="00235534">
        <w:tab/>
        <w:t>applicant’s employer or status as:</w:t>
      </w:r>
    </w:p>
    <w:p w14:paraId="479B5A61" w14:textId="77777777" w:rsidR="00E2359F" w:rsidRPr="00235534" w:rsidRDefault="00E2359F" w:rsidP="009966CD">
      <w:pPr>
        <w:pStyle w:val="SubItemLvl2"/>
      </w:pPr>
      <w:r w:rsidRPr="00235534">
        <w:t>(i)</w:t>
      </w:r>
      <w:r w:rsidRPr="00235534">
        <w:tab/>
        <w:t>self-employed;</w:t>
      </w:r>
    </w:p>
    <w:p w14:paraId="2DE7269D" w14:textId="77777777" w:rsidR="00E2359F" w:rsidRPr="00235534" w:rsidRDefault="00E2359F" w:rsidP="009966CD">
      <w:pPr>
        <w:pStyle w:val="SubItemLvl2"/>
      </w:pPr>
      <w:r w:rsidRPr="00235534">
        <w:t>(ii)</w:t>
      </w:r>
      <w:r w:rsidRPr="00235534">
        <w:tab/>
        <w:t>unemployed;</w:t>
      </w:r>
    </w:p>
    <w:p w14:paraId="17C113AE" w14:textId="77777777" w:rsidR="00E2359F" w:rsidRPr="00235534" w:rsidRDefault="00E2359F" w:rsidP="009966CD">
      <w:pPr>
        <w:pStyle w:val="SubItemLvl2"/>
      </w:pPr>
      <w:r w:rsidRPr="00235534">
        <w:t>(iii)</w:t>
      </w:r>
      <w:r w:rsidRPr="00235534">
        <w:tab/>
        <w:t>retired; or</w:t>
      </w:r>
    </w:p>
    <w:p w14:paraId="651CA7FD" w14:textId="77777777" w:rsidR="00E2359F" w:rsidRPr="00235534" w:rsidRDefault="00E2359F" w:rsidP="009966CD">
      <w:pPr>
        <w:pStyle w:val="SubItemLvl2"/>
      </w:pPr>
      <w:r w:rsidRPr="00235534">
        <w:t>(iv)</w:t>
      </w:r>
      <w:r w:rsidRPr="00235534">
        <w:tab/>
        <w:t>a student;</w:t>
      </w:r>
    </w:p>
    <w:p w14:paraId="17659471" w14:textId="77777777" w:rsidR="00E2359F" w:rsidRPr="00235534" w:rsidRDefault="00E2359F" w:rsidP="009966CD">
      <w:pPr>
        <w:pStyle w:val="SubItemLvl1"/>
      </w:pPr>
      <w:r w:rsidRPr="00235534">
        <w:t>(f)</w:t>
      </w:r>
      <w:r w:rsidRPr="00235534">
        <w:tab/>
        <w:t>North Carolina county where employed;</w:t>
      </w:r>
    </w:p>
    <w:p w14:paraId="2EFC6C5F" w14:textId="77777777" w:rsidR="00E2359F" w:rsidRPr="00235534" w:rsidRDefault="00E2359F" w:rsidP="009966CD">
      <w:pPr>
        <w:pStyle w:val="SubItemLvl1"/>
      </w:pPr>
      <w:r w:rsidRPr="00235534">
        <w:t>(g)</w:t>
      </w:r>
      <w:r w:rsidRPr="00235534">
        <w:tab/>
        <w:t>with regard to the notary course attended:</w:t>
      </w:r>
    </w:p>
    <w:p w14:paraId="24D650A1" w14:textId="77777777" w:rsidR="00E2359F" w:rsidRPr="00235534" w:rsidRDefault="00E2359F" w:rsidP="009966CD">
      <w:pPr>
        <w:pStyle w:val="SubItemLvl2"/>
      </w:pPr>
      <w:r w:rsidRPr="00235534">
        <w:t>(i)</w:t>
      </w:r>
      <w:r w:rsidRPr="00235534">
        <w:tab/>
        <w:t>the name of the eligible institution that offered the course;</w:t>
      </w:r>
    </w:p>
    <w:p w14:paraId="4CDFFB57" w14:textId="77777777" w:rsidR="00E2359F" w:rsidRPr="00235534" w:rsidRDefault="00E2359F" w:rsidP="009966CD">
      <w:pPr>
        <w:pStyle w:val="SubItemLvl2"/>
      </w:pPr>
      <w:r w:rsidRPr="00235534">
        <w:t>(ii)</w:t>
      </w:r>
      <w:r w:rsidRPr="00235534">
        <w:tab/>
        <w:t>the number of course hours;</w:t>
      </w:r>
    </w:p>
    <w:p w14:paraId="47BA240D" w14:textId="77777777" w:rsidR="00E2359F" w:rsidRPr="00235534" w:rsidRDefault="00E2359F" w:rsidP="009966CD">
      <w:pPr>
        <w:pStyle w:val="SubItemLvl2"/>
      </w:pPr>
      <w:r w:rsidRPr="00235534">
        <w:t>(iii)</w:t>
      </w:r>
      <w:r w:rsidRPr="00235534">
        <w:tab/>
        <w:t>the printed or typed name of the course instructor; and</w:t>
      </w:r>
    </w:p>
    <w:p w14:paraId="4B05F2B2" w14:textId="77777777" w:rsidR="00E2359F" w:rsidRPr="00235534" w:rsidRDefault="00E2359F" w:rsidP="009966CD">
      <w:pPr>
        <w:pStyle w:val="SubItemLvl2"/>
      </w:pPr>
      <w:r w:rsidRPr="00235534">
        <w:t>(iv)</w:t>
      </w:r>
      <w:r w:rsidRPr="00235534">
        <w:tab/>
        <w:t>the date the course was successfully completed;</w:t>
      </w:r>
    </w:p>
    <w:p w14:paraId="3E3C66B0" w14:textId="77777777" w:rsidR="00E2359F" w:rsidRPr="00235534" w:rsidRDefault="00E2359F" w:rsidP="009966CD">
      <w:pPr>
        <w:pStyle w:val="SubItemLvl1"/>
      </w:pPr>
      <w:r w:rsidRPr="00235534">
        <w:t>(h)</w:t>
      </w:r>
      <w:r w:rsidRPr="00235534">
        <w:tab/>
        <w:t>a description of included attachments, if any; and</w:t>
      </w:r>
    </w:p>
    <w:p w14:paraId="2E3C477A" w14:textId="77777777" w:rsidR="00E2359F" w:rsidRPr="00235534" w:rsidRDefault="00E2359F" w:rsidP="009966CD">
      <w:pPr>
        <w:pStyle w:val="SubItemLvl1"/>
      </w:pPr>
      <w:r w:rsidRPr="00235534">
        <w:t>(i)</w:t>
      </w:r>
      <w:r w:rsidRPr="00235534">
        <w:tab/>
        <w:t>the declaration required by G.S. 10B-12; and</w:t>
      </w:r>
    </w:p>
    <w:p w14:paraId="598EEF7B" w14:textId="77777777" w:rsidR="00E2359F" w:rsidRPr="00235534" w:rsidRDefault="00E2359F" w:rsidP="009966CD">
      <w:pPr>
        <w:pStyle w:val="Item"/>
      </w:pPr>
      <w:r w:rsidRPr="00235534">
        <w:t>(3)</w:t>
      </w:r>
      <w:r w:rsidRPr="00235534">
        <w:tab/>
        <w:t>from the notary course instructor:</w:t>
      </w:r>
    </w:p>
    <w:p w14:paraId="5B862B8E" w14:textId="77777777" w:rsidR="00E2359F" w:rsidRPr="00235534" w:rsidRDefault="00E2359F" w:rsidP="009966CD">
      <w:pPr>
        <w:pStyle w:val="SubItemLvl1"/>
      </w:pPr>
      <w:r w:rsidRPr="00235534">
        <w:t>(a)</w:t>
      </w:r>
      <w:r w:rsidRPr="00235534">
        <w:tab/>
        <w:t>certification that:</w:t>
      </w:r>
    </w:p>
    <w:p w14:paraId="4541D9AD" w14:textId="77777777" w:rsidR="00E2359F" w:rsidRPr="00235534" w:rsidRDefault="00E2359F" w:rsidP="009966CD">
      <w:pPr>
        <w:pStyle w:val="SubItemLvl2"/>
      </w:pPr>
      <w:r w:rsidRPr="00235534">
        <w:t>(i)</w:t>
      </w:r>
      <w:r w:rsidRPr="00235534">
        <w:tab/>
        <w:t>the date, eligible institution, and printed name of the instructor are correct; and</w:t>
      </w:r>
    </w:p>
    <w:p w14:paraId="0A489BB1" w14:textId="77777777" w:rsidR="00E2359F" w:rsidRPr="00235534" w:rsidRDefault="00E2359F" w:rsidP="009966CD">
      <w:pPr>
        <w:pStyle w:val="SubItemLvl2"/>
      </w:pPr>
      <w:r w:rsidRPr="00235534">
        <w:t>(ii)</w:t>
      </w:r>
      <w:r w:rsidRPr="00235534">
        <w:tab/>
        <w:t>the applicant successfully completed the course and therefore qualifies for consideration for a notary commission; and</w:t>
      </w:r>
    </w:p>
    <w:p w14:paraId="1E89809D" w14:textId="77777777" w:rsidR="00E2359F" w:rsidRPr="00235534" w:rsidRDefault="00E2359F" w:rsidP="009966CD">
      <w:pPr>
        <w:pStyle w:val="SubItemLvl1"/>
      </w:pPr>
      <w:r w:rsidRPr="00235534">
        <w:t>(b)</w:t>
      </w:r>
      <w:r w:rsidRPr="00235534">
        <w:tab/>
        <w:t>the course instructor’s signature as required by G.S. 10B-6 and the date of the signature.</w:t>
      </w:r>
    </w:p>
    <w:p w14:paraId="1C17BA10" w14:textId="77777777" w:rsidR="00E2359F" w:rsidRPr="00235534" w:rsidRDefault="00E2359F" w:rsidP="009966CD">
      <w:pPr>
        <w:pStyle w:val="Base"/>
      </w:pPr>
    </w:p>
    <w:p w14:paraId="5549C609" w14:textId="77777777" w:rsidR="00E2359F" w:rsidRPr="00235534" w:rsidRDefault="00E2359F" w:rsidP="009966CD">
      <w:pPr>
        <w:pStyle w:val="History"/>
      </w:pPr>
      <w:r w:rsidRPr="00235534">
        <w:t>History Note:</w:t>
      </w:r>
      <w:r w:rsidRPr="00235534">
        <w:tab/>
        <w:t>Authority G.S. 10B-4;</w:t>
      </w:r>
    </w:p>
    <w:p w14:paraId="0A3F3964" w14:textId="77777777" w:rsidR="00E2359F" w:rsidRPr="00235534" w:rsidRDefault="00E2359F" w:rsidP="00734DFA">
      <w:pPr>
        <w:pStyle w:val="HistoryAfter"/>
      </w:pPr>
      <w:r w:rsidRPr="00235534">
        <w:t>Eff. July 1, 2024.</w:t>
      </w:r>
    </w:p>
    <w:p w14:paraId="60B65216" w14:textId="77777777" w:rsidR="00E2359F" w:rsidRDefault="00E2359F" w:rsidP="00253F46">
      <w:pPr>
        <w:pStyle w:val="Base"/>
      </w:pPr>
      <w:r>
        <w:t>18 NCAC 07B .0408 is adopted as published in 38:09 NCR 555 as follows:</w:t>
      </w:r>
    </w:p>
    <w:p w14:paraId="4D77ED82" w14:textId="77777777" w:rsidR="00E2359F" w:rsidRPr="00AF06B9" w:rsidRDefault="00E2359F" w:rsidP="009966CD">
      <w:pPr>
        <w:pStyle w:val="Base"/>
      </w:pPr>
    </w:p>
    <w:p w14:paraId="0CDF7410" w14:textId="77777777" w:rsidR="00E2359F" w:rsidRPr="00F44C36" w:rsidRDefault="00E2359F" w:rsidP="009966CD">
      <w:pPr>
        <w:pStyle w:val="Rule"/>
      </w:pPr>
      <w:r w:rsidRPr="00F44C36">
        <w:t>18 NCAC 07B .0408</w:t>
      </w:r>
      <w:r w:rsidRPr="00F44C36">
        <w:tab/>
        <w:t>AFFIDAVIT OF MORAL CHARACTER</w:t>
      </w:r>
    </w:p>
    <w:p w14:paraId="73744980" w14:textId="77777777" w:rsidR="00E2359F" w:rsidRPr="00F44C36" w:rsidRDefault="00E2359F" w:rsidP="009966CD">
      <w:pPr>
        <w:pStyle w:val="Paragraph"/>
        <w:rPr>
          <w:u w:val="single"/>
        </w:rPr>
      </w:pPr>
      <w:r w:rsidRPr="00F44C36">
        <w:rPr>
          <w:u w:val="single"/>
        </w:rPr>
        <w:t>The affidavit of moral character form requires:</w:t>
      </w:r>
    </w:p>
    <w:p w14:paraId="4F349C79" w14:textId="77777777" w:rsidR="00E2359F" w:rsidRPr="00F44C36" w:rsidRDefault="00E2359F" w:rsidP="009966CD">
      <w:pPr>
        <w:pStyle w:val="Item"/>
        <w:rPr>
          <w:u w:val="single"/>
        </w:rPr>
      </w:pPr>
      <w:r w:rsidRPr="00F44C36">
        <w:rPr>
          <w:u w:val="single"/>
        </w:rPr>
        <w:t>(1)</w:t>
      </w:r>
      <w:r w:rsidRPr="00F44C36">
        <w:rPr>
          <w:u w:val="single"/>
        </w:rPr>
        <w:tab/>
        <w:t>the applicant’s name for use on a notary public commission, if available, or the full legal name of the individual about whom the affidavit is prepared;</w:t>
      </w:r>
    </w:p>
    <w:p w14:paraId="3063BA3B" w14:textId="77777777" w:rsidR="00E2359F" w:rsidRPr="00F44C36" w:rsidRDefault="00E2359F" w:rsidP="009966CD">
      <w:pPr>
        <w:pStyle w:val="Item"/>
        <w:rPr>
          <w:u w:val="single"/>
        </w:rPr>
      </w:pPr>
      <w:r w:rsidRPr="00F44C36">
        <w:rPr>
          <w:u w:val="single"/>
        </w:rPr>
        <w:t>(2)</w:t>
      </w:r>
      <w:r w:rsidRPr="00F44C36">
        <w:rPr>
          <w:u w:val="single"/>
        </w:rPr>
        <w:tab/>
        <w:t>information about the character witness:</w:t>
      </w:r>
    </w:p>
    <w:p w14:paraId="7CEC2EF7" w14:textId="77777777" w:rsidR="00E2359F" w:rsidRPr="00F44C36" w:rsidRDefault="00E2359F" w:rsidP="009966CD">
      <w:pPr>
        <w:pStyle w:val="SubItemLvl1"/>
        <w:rPr>
          <w:u w:val="single"/>
        </w:rPr>
      </w:pPr>
      <w:r w:rsidRPr="00F44C36">
        <w:rPr>
          <w:u w:val="single"/>
        </w:rPr>
        <w:t>(a)</w:t>
      </w:r>
      <w:r w:rsidRPr="00F44C36">
        <w:rPr>
          <w:u w:val="single"/>
        </w:rPr>
        <w:tab/>
        <w:t>the affiant’s name, contact information, and occupation;</w:t>
      </w:r>
    </w:p>
    <w:p w14:paraId="0BD2A927" w14:textId="77777777" w:rsidR="00E2359F" w:rsidRPr="00F44C36" w:rsidRDefault="00E2359F" w:rsidP="009966CD">
      <w:pPr>
        <w:pStyle w:val="SubItemLvl1"/>
        <w:rPr>
          <w:u w:val="single"/>
        </w:rPr>
      </w:pPr>
      <w:r w:rsidRPr="00F44C36">
        <w:rPr>
          <w:u w:val="single"/>
        </w:rPr>
        <w:t>(b)</w:t>
      </w:r>
      <w:r w:rsidRPr="00F44C36">
        <w:rPr>
          <w:u w:val="single"/>
        </w:rPr>
        <w:tab/>
        <w:t>how the affiant knows the individual;</w:t>
      </w:r>
    </w:p>
    <w:p w14:paraId="2BAFF48B" w14:textId="77777777" w:rsidR="00E2359F" w:rsidRPr="00F44C36" w:rsidRDefault="00E2359F" w:rsidP="009966CD">
      <w:pPr>
        <w:pStyle w:val="SubItemLvl1"/>
        <w:rPr>
          <w:u w:val="single"/>
        </w:rPr>
      </w:pPr>
      <w:r w:rsidRPr="00F44C36">
        <w:rPr>
          <w:u w:val="single"/>
        </w:rPr>
        <w:t>(c)</w:t>
      </w:r>
      <w:r w:rsidRPr="00F44C36">
        <w:rPr>
          <w:u w:val="single"/>
        </w:rPr>
        <w:tab/>
        <w:t>how long the affiant has known the individual;</w:t>
      </w:r>
    </w:p>
    <w:p w14:paraId="184534E4" w14:textId="77777777" w:rsidR="00E2359F" w:rsidRPr="00F44C36" w:rsidRDefault="00E2359F" w:rsidP="009966CD">
      <w:pPr>
        <w:pStyle w:val="SubItemLvl1"/>
        <w:rPr>
          <w:u w:val="single"/>
        </w:rPr>
      </w:pPr>
      <w:r w:rsidRPr="00F44C36">
        <w:rPr>
          <w:u w:val="single"/>
        </w:rPr>
        <w:t>(d)</w:t>
      </w:r>
      <w:r w:rsidRPr="00F44C36">
        <w:rPr>
          <w:u w:val="single"/>
        </w:rPr>
        <w:tab/>
        <w:t>how the affiant has had the opportunity to form an opinion of the individual’s character; and</w:t>
      </w:r>
    </w:p>
    <w:p w14:paraId="320AD1BE" w14:textId="77777777" w:rsidR="00E2359F" w:rsidRPr="00F44C36" w:rsidRDefault="00E2359F" w:rsidP="009966CD">
      <w:pPr>
        <w:pStyle w:val="SubItemLvl1"/>
        <w:rPr>
          <w:u w:val="single"/>
        </w:rPr>
      </w:pPr>
      <w:r w:rsidRPr="00F44C36">
        <w:rPr>
          <w:u w:val="single"/>
        </w:rPr>
        <w:t>(e)</w:t>
      </w:r>
      <w:r w:rsidRPr="00F44C36">
        <w:rPr>
          <w:u w:val="single"/>
        </w:rPr>
        <w:tab/>
        <w:t>whether the affiant is aware of criminal charges against, or criminal convictions of, the individual;</w:t>
      </w:r>
    </w:p>
    <w:p w14:paraId="641D215D" w14:textId="77777777" w:rsidR="00E2359F" w:rsidRPr="00F44C36" w:rsidRDefault="00E2359F" w:rsidP="009966CD">
      <w:pPr>
        <w:pStyle w:val="Item"/>
        <w:rPr>
          <w:u w:val="single"/>
        </w:rPr>
      </w:pPr>
      <w:r w:rsidRPr="00F44C36">
        <w:rPr>
          <w:u w:val="single"/>
        </w:rPr>
        <w:t>(3)</w:t>
      </w:r>
      <w:r>
        <w:rPr>
          <w:u w:val="single"/>
        </w:rPr>
        <w:tab/>
      </w:r>
      <w:r w:rsidRPr="00F44C36">
        <w:rPr>
          <w:u w:val="single"/>
        </w:rPr>
        <w:t>the affiant’s opinion whether the charges against, or convictions of, the individual will affect the ability of the individual to comply with Chapter 10B of the General Statutes;</w:t>
      </w:r>
    </w:p>
    <w:p w14:paraId="4C95E798" w14:textId="77777777" w:rsidR="00E2359F" w:rsidRPr="00F44C36" w:rsidRDefault="00E2359F" w:rsidP="009966CD">
      <w:pPr>
        <w:pStyle w:val="Item"/>
        <w:rPr>
          <w:u w:val="single"/>
        </w:rPr>
      </w:pPr>
      <w:r w:rsidRPr="00F44C36">
        <w:rPr>
          <w:u w:val="single"/>
        </w:rPr>
        <w:t>(4)</w:t>
      </w:r>
      <w:r>
        <w:rPr>
          <w:u w:val="single"/>
        </w:rPr>
        <w:tab/>
      </w:r>
      <w:r w:rsidRPr="00F44C36">
        <w:rPr>
          <w:u w:val="single"/>
        </w:rPr>
        <w:t xml:space="preserve">a declaration whether the affiant personally recommends the individual for an authorization requiring honesty, integrity, trustworthiness, and high standards of moral character; </w:t>
      </w:r>
    </w:p>
    <w:p w14:paraId="2DE280E5" w14:textId="77777777" w:rsidR="00E2359F" w:rsidRPr="00F44C36" w:rsidRDefault="00E2359F" w:rsidP="009966CD">
      <w:pPr>
        <w:pStyle w:val="Item"/>
        <w:rPr>
          <w:u w:val="single"/>
        </w:rPr>
      </w:pPr>
      <w:r w:rsidRPr="00F44C36">
        <w:rPr>
          <w:u w:val="single"/>
        </w:rPr>
        <w:t>(5)</w:t>
      </w:r>
      <w:r>
        <w:rPr>
          <w:u w:val="single"/>
        </w:rPr>
        <w:tab/>
      </w:r>
      <w:r w:rsidRPr="00F44C36">
        <w:rPr>
          <w:u w:val="single"/>
        </w:rPr>
        <w:t>the signature of the affiant and the date signed; and</w:t>
      </w:r>
    </w:p>
    <w:p w14:paraId="6577A063" w14:textId="77777777" w:rsidR="00E2359F" w:rsidRPr="00F44C36" w:rsidRDefault="00E2359F" w:rsidP="009966CD">
      <w:pPr>
        <w:pStyle w:val="Item"/>
        <w:rPr>
          <w:u w:val="single"/>
        </w:rPr>
      </w:pPr>
      <w:r w:rsidRPr="00F44C36">
        <w:rPr>
          <w:u w:val="single"/>
        </w:rPr>
        <w:t>(6)</w:t>
      </w:r>
      <w:r>
        <w:rPr>
          <w:u w:val="single"/>
        </w:rPr>
        <w:tab/>
      </w:r>
      <w:r w:rsidRPr="00F44C36">
        <w:rPr>
          <w:u w:val="single"/>
        </w:rPr>
        <w:t>a declaration under penalty of perjury that the information provided is true and complete to the best of the affiant’s knowledge and belief.</w:t>
      </w:r>
    </w:p>
    <w:p w14:paraId="3950F5F1" w14:textId="77777777" w:rsidR="00E2359F" w:rsidRPr="00F44C36" w:rsidRDefault="00E2359F" w:rsidP="009966CD">
      <w:pPr>
        <w:pStyle w:val="Base"/>
      </w:pPr>
    </w:p>
    <w:p w14:paraId="71F801AE" w14:textId="77777777" w:rsidR="00E2359F" w:rsidRPr="00F44C36" w:rsidRDefault="00E2359F" w:rsidP="009966CD">
      <w:pPr>
        <w:pStyle w:val="History"/>
        <w:rPr>
          <w:u w:val="single"/>
        </w:rPr>
      </w:pPr>
      <w:r w:rsidRPr="00F44C36">
        <w:rPr>
          <w:u w:val="single"/>
        </w:rPr>
        <w:t>History Note:</w:t>
      </w:r>
      <w:r w:rsidRPr="00F44C36">
        <w:rPr>
          <w:u w:val="single"/>
        </w:rPr>
        <w:tab/>
        <w:t>Authority G.S. 10B-4;</w:t>
      </w:r>
    </w:p>
    <w:p w14:paraId="526555F6" w14:textId="77777777" w:rsidR="00E2359F" w:rsidRPr="0055422D" w:rsidRDefault="00E2359F" w:rsidP="0055422D">
      <w:pPr>
        <w:pStyle w:val="HistoryAfter"/>
        <w:rPr>
          <w:u w:val="single"/>
        </w:rPr>
      </w:pPr>
      <w:r w:rsidRPr="00F44C36">
        <w:rPr>
          <w:u w:val="single"/>
        </w:rPr>
        <w:t>Eff. July 1, 2024.</w:t>
      </w:r>
    </w:p>
    <w:p w14:paraId="04B1CD73" w14:textId="77777777" w:rsidR="00E2359F" w:rsidRDefault="00E2359F" w:rsidP="00A4401C">
      <w:pPr>
        <w:pStyle w:val="Base"/>
      </w:pPr>
      <w:r>
        <w:t xml:space="preserve">18 NCAC 07B .0409 is adopted </w:t>
      </w:r>
      <w:r>
        <w:rPr>
          <w:u w:val="single"/>
        </w:rPr>
        <w:t>with changes</w:t>
      </w:r>
      <w:r>
        <w:t xml:space="preserve"> as published in 38:09 NCR 555 as follows:</w:t>
      </w:r>
    </w:p>
    <w:p w14:paraId="34235BD1" w14:textId="77777777" w:rsidR="00E2359F" w:rsidRPr="005D09B6" w:rsidRDefault="00E2359F" w:rsidP="009966CD">
      <w:pPr>
        <w:pStyle w:val="Base"/>
      </w:pPr>
    </w:p>
    <w:p w14:paraId="4B862CC1" w14:textId="77777777" w:rsidR="00E2359F" w:rsidRPr="005D09B6" w:rsidRDefault="00E2359F" w:rsidP="009966CD">
      <w:pPr>
        <w:pStyle w:val="Rule"/>
      </w:pPr>
      <w:r w:rsidRPr="005D09B6">
        <w:t>18 NCAC 07B .0409</w:t>
      </w:r>
      <w:r w:rsidRPr="005D09B6">
        <w:tab/>
        <w:t>APPLICATION FOR RECOMMISSIONING AS NOTARY PUBLIC</w:t>
      </w:r>
    </w:p>
    <w:p w14:paraId="756FBB0E" w14:textId="77777777" w:rsidR="00E2359F" w:rsidRPr="00D210B1" w:rsidRDefault="00E2359F" w:rsidP="009966CD">
      <w:pPr>
        <w:pStyle w:val="Paragraph"/>
      </w:pPr>
      <w:r w:rsidRPr="00671968">
        <w:t xml:space="preserve">The </w:t>
      </w:r>
      <w:r w:rsidRPr="00FD0197">
        <w:rPr>
          <w:u w:val="single"/>
        </w:rPr>
        <w:t>form for</w:t>
      </w:r>
      <w:r w:rsidRPr="00FD0197">
        <w:t xml:space="preserve"> a</w:t>
      </w:r>
      <w:r w:rsidRPr="00671968">
        <w:t>pplication for recommissioning as a notary pub</w:t>
      </w:r>
      <w:r w:rsidRPr="00B84C3F">
        <w:t xml:space="preserve">lic </w:t>
      </w:r>
      <w:r w:rsidRPr="00B84C3F">
        <w:rPr>
          <w:strike/>
        </w:rPr>
        <w:t>form</w:t>
      </w:r>
      <w:r w:rsidRPr="00B84C3F">
        <w:t xml:space="preserve"> </w:t>
      </w:r>
      <w:r w:rsidRPr="00B84C3F">
        <w:rPr>
          <w:u w:val="single"/>
        </w:rPr>
        <w:t>before expiration o</w:t>
      </w:r>
      <w:r w:rsidRPr="00D210B1">
        <w:rPr>
          <w:u w:val="single"/>
        </w:rPr>
        <w:t>f a commission or within 12 months of commission expiration</w:t>
      </w:r>
      <w:r w:rsidRPr="00D210B1">
        <w:t xml:space="preserve"> requires:</w:t>
      </w:r>
    </w:p>
    <w:p w14:paraId="5A680B36" w14:textId="77777777" w:rsidR="00E2359F" w:rsidRPr="00671968" w:rsidRDefault="00E2359F" w:rsidP="009966CD">
      <w:pPr>
        <w:pStyle w:val="Item"/>
      </w:pPr>
      <w:r w:rsidRPr="00D210B1">
        <w:t>(1)</w:t>
      </w:r>
      <w:r w:rsidRPr="00D210B1">
        <w:tab/>
        <w:t xml:space="preserve">information regarding the applicant’s current or, if expired, the </w:t>
      </w:r>
      <w:r w:rsidRPr="008F709B">
        <w:rPr>
          <w:strike/>
        </w:rPr>
        <w:t>immediately preceding</w:t>
      </w:r>
      <w:r w:rsidRPr="008F709B">
        <w:t xml:space="preserve"> </w:t>
      </w:r>
      <w:r w:rsidRPr="008F709B">
        <w:rPr>
          <w:u w:val="single"/>
        </w:rPr>
        <w:t>most recent</w:t>
      </w:r>
      <w:r>
        <w:rPr>
          <w:u w:val="single"/>
        </w:rPr>
        <w:t xml:space="preserve"> </w:t>
      </w:r>
      <w:r w:rsidRPr="00671968">
        <w:t>commission, including the commission number;</w:t>
      </w:r>
    </w:p>
    <w:p w14:paraId="6482EBA9" w14:textId="77777777" w:rsidR="00E2359F" w:rsidRPr="00671968" w:rsidRDefault="00E2359F" w:rsidP="009966CD">
      <w:pPr>
        <w:pStyle w:val="Item"/>
      </w:pPr>
      <w:r w:rsidRPr="00671968">
        <w:t>(2)</w:t>
      </w:r>
      <w:r w:rsidRPr="00671968">
        <w:tab/>
        <w:t>an imprint or stamp from the applicant’s current seal or most recently expired seal if the applicant currently possesses a seal;</w:t>
      </w:r>
    </w:p>
    <w:p w14:paraId="0D979275" w14:textId="77777777" w:rsidR="00E2359F" w:rsidRPr="00671968" w:rsidRDefault="00E2359F" w:rsidP="009966CD">
      <w:pPr>
        <w:pStyle w:val="Item"/>
      </w:pPr>
      <w:r w:rsidRPr="00671968">
        <w:t>(3)</w:t>
      </w:r>
      <w:r w:rsidRPr="00671968">
        <w:tab/>
        <w:t xml:space="preserve">information required pursuant to G.S. 10B-11; </w:t>
      </w:r>
    </w:p>
    <w:p w14:paraId="0ADA40BD" w14:textId="77777777" w:rsidR="00E2359F" w:rsidRPr="00671968" w:rsidRDefault="00E2359F" w:rsidP="009966CD">
      <w:pPr>
        <w:pStyle w:val="Item"/>
      </w:pPr>
      <w:r w:rsidRPr="00671968">
        <w:t>(4)</w:t>
      </w:r>
      <w:r w:rsidRPr="00671968">
        <w:tab/>
        <w:t xml:space="preserve">the instructor’s signature, if the applicant takes the notary course as part of the recommissioning process; </w:t>
      </w:r>
    </w:p>
    <w:p w14:paraId="71F248E8" w14:textId="77777777" w:rsidR="00E2359F" w:rsidRPr="00671968" w:rsidRDefault="00E2359F" w:rsidP="009966CD">
      <w:pPr>
        <w:pStyle w:val="Item"/>
      </w:pPr>
      <w:r w:rsidRPr="00671968">
        <w:t>(5)</w:t>
      </w:r>
      <w:r w:rsidRPr="00671968">
        <w:tab/>
        <w:t>information required pursuant to Rule .0407 of this Section that is not otherwise included in Items (1)-(3) of this Rule; and</w:t>
      </w:r>
    </w:p>
    <w:p w14:paraId="76E3D999" w14:textId="77777777" w:rsidR="00E2359F" w:rsidRPr="00671968" w:rsidRDefault="00E2359F" w:rsidP="009966CD">
      <w:pPr>
        <w:pStyle w:val="Item"/>
      </w:pPr>
      <w:r w:rsidRPr="00671968">
        <w:t>(6)</w:t>
      </w:r>
      <w:r w:rsidRPr="00671968">
        <w:tab/>
        <w:t>the declaration under penalty of perjury that is required by G.S. 10B-12.</w:t>
      </w:r>
    </w:p>
    <w:p w14:paraId="1E1FC363" w14:textId="77777777" w:rsidR="00E2359F" w:rsidRPr="00671968" w:rsidRDefault="00E2359F" w:rsidP="009966CD">
      <w:pPr>
        <w:pStyle w:val="Base"/>
      </w:pPr>
    </w:p>
    <w:p w14:paraId="439769BB" w14:textId="77777777" w:rsidR="00E2359F" w:rsidRPr="00671968" w:rsidRDefault="00E2359F" w:rsidP="009966CD">
      <w:pPr>
        <w:pStyle w:val="History"/>
      </w:pPr>
      <w:r w:rsidRPr="00671968">
        <w:t>History Note:</w:t>
      </w:r>
      <w:r w:rsidRPr="00671968">
        <w:tab/>
        <w:t>Authority G.S. 10B-4;</w:t>
      </w:r>
    </w:p>
    <w:p w14:paraId="22C010B0" w14:textId="77777777" w:rsidR="00E2359F" w:rsidRPr="00671968" w:rsidRDefault="00E2359F" w:rsidP="00262DB1">
      <w:pPr>
        <w:pStyle w:val="HistoryAfter"/>
      </w:pPr>
      <w:r w:rsidRPr="00671968">
        <w:t>Eff. July 1, 2024.</w:t>
      </w:r>
    </w:p>
    <w:p w14:paraId="2E784F54" w14:textId="77777777" w:rsidR="00E2359F" w:rsidRDefault="00E2359F" w:rsidP="000748DB">
      <w:pPr>
        <w:pStyle w:val="Base"/>
      </w:pPr>
      <w:r>
        <w:t xml:space="preserve">18 NCAC 07B .0410 is adopted </w:t>
      </w:r>
      <w:r>
        <w:rPr>
          <w:u w:val="single"/>
        </w:rPr>
        <w:t>with changes</w:t>
      </w:r>
      <w:r>
        <w:t xml:space="preserve"> as published in 38:09 NCR 555-556 as follows:</w:t>
      </w:r>
    </w:p>
    <w:p w14:paraId="588825D3" w14:textId="77777777" w:rsidR="00E2359F" w:rsidRPr="006F1282" w:rsidRDefault="00E2359F" w:rsidP="009966CD">
      <w:pPr>
        <w:pStyle w:val="Base"/>
      </w:pPr>
    </w:p>
    <w:p w14:paraId="7A200776" w14:textId="77777777" w:rsidR="00E2359F" w:rsidRPr="00F77EB0" w:rsidRDefault="00E2359F" w:rsidP="009966CD">
      <w:pPr>
        <w:pStyle w:val="Rule"/>
      </w:pPr>
      <w:r w:rsidRPr="00F77EB0">
        <w:t>18 NCAC 07B .0410</w:t>
      </w:r>
      <w:r w:rsidRPr="00F77EB0">
        <w:tab/>
        <w:t xml:space="preserve">NOTICE OF </w:t>
      </w:r>
      <w:r w:rsidRPr="000748DB">
        <w:rPr>
          <w:strike/>
        </w:rPr>
        <w:t>CHANGE</w:t>
      </w:r>
      <w:r w:rsidRPr="000748DB">
        <w:t xml:space="preserve"> </w:t>
      </w:r>
      <w:r w:rsidRPr="000748DB">
        <w:rPr>
          <w:u w:val="single"/>
        </w:rPr>
        <w:t>changes</w:t>
      </w:r>
      <w:r>
        <w:t xml:space="preserve"> </w:t>
      </w:r>
      <w:r w:rsidRPr="00C14BA1">
        <w:rPr>
          <w:strike/>
        </w:rPr>
        <w:t>IN GENERAL NOTARY INFORMATION</w:t>
      </w:r>
      <w:r w:rsidRPr="00787B8F">
        <w:rPr>
          <w:highlight w:val="yellow"/>
        </w:rPr>
        <w:t xml:space="preserve"> </w:t>
      </w:r>
      <w:r w:rsidRPr="00C14BA1">
        <w:rPr>
          <w:u w:val="single"/>
        </w:rPr>
        <w:t>REQUIRED BY 18 ncac 07d .0301</w:t>
      </w:r>
    </w:p>
    <w:p w14:paraId="39CB24B7" w14:textId="77777777" w:rsidR="00E2359F" w:rsidRPr="00F77EB0" w:rsidRDefault="00E2359F" w:rsidP="009966CD">
      <w:pPr>
        <w:pStyle w:val="Paragraph"/>
        <w:rPr>
          <w:u w:val="single"/>
        </w:rPr>
      </w:pPr>
      <w:r w:rsidRPr="00C34148">
        <w:t xml:space="preserve">The form for notice of change in </w:t>
      </w:r>
      <w:r w:rsidRPr="0054169B">
        <w:rPr>
          <w:strike/>
        </w:rPr>
        <w:t>general notary</w:t>
      </w:r>
      <w:r w:rsidRPr="0054169B">
        <w:t xml:space="preserve"> </w:t>
      </w:r>
      <w:r w:rsidRPr="0054169B">
        <w:rPr>
          <w:u w:val="single"/>
        </w:rPr>
        <w:t>the</w:t>
      </w:r>
      <w:r w:rsidRPr="0054169B">
        <w:t xml:space="preserve"> </w:t>
      </w:r>
      <w:r w:rsidRPr="00C34148">
        <w:t xml:space="preserve">information </w:t>
      </w:r>
      <w:r w:rsidRPr="00280B43">
        <w:rPr>
          <w:strike/>
        </w:rPr>
        <w:t>requires:</w:t>
      </w:r>
      <w:r w:rsidRPr="00280B43">
        <w:t xml:space="preserve"> </w:t>
      </w:r>
      <w:r w:rsidRPr="00280B43">
        <w:rPr>
          <w:u w:val="single"/>
        </w:rPr>
        <w:t>required by 18 NCAC 07D .0301:</w:t>
      </w:r>
    </w:p>
    <w:p w14:paraId="414C5B38" w14:textId="77777777" w:rsidR="00E2359F" w:rsidRPr="00C34148" w:rsidRDefault="00E2359F" w:rsidP="009966CD">
      <w:pPr>
        <w:pStyle w:val="Item"/>
      </w:pPr>
      <w:r w:rsidRPr="00C34148">
        <w:t>(1)</w:t>
      </w:r>
      <w:r w:rsidRPr="00C34148">
        <w:tab/>
        <w:t>t</w:t>
      </w:r>
      <w:r w:rsidRPr="00756059">
        <w:t xml:space="preserve">he </w:t>
      </w:r>
      <w:r w:rsidRPr="00756059">
        <w:rPr>
          <w:strike/>
        </w:rPr>
        <w:t>notary’s</w:t>
      </w:r>
      <w:r w:rsidRPr="00756059">
        <w:t xml:space="preserve"> </w:t>
      </w:r>
      <w:r w:rsidRPr="00756059">
        <w:rPr>
          <w:u w:val="single"/>
        </w:rPr>
        <w:t>notary public’s</w:t>
      </w:r>
      <w:r w:rsidRPr="00756059">
        <w:t xml:space="preserve"> </w:t>
      </w:r>
      <w:r w:rsidRPr="00C34148">
        <w:t>commission name and county of commission;</w:t>
      </w:r>
    </w:p>
    <w:p w14:paraId="29544BE9" w14:textId="77777777" w:rsidR="00E2359F" w:rsidRPr="00C34148" w:rsidRDefault="00E2359F" w:rsidP="009966CD">
      <w:pPr>
        <w:pStyle w:val="Item"/>
      </w:pPr>
      <w:r w:rsidRPr="00C34148">
        <w:t>(2)</w:t>
      </w:r>
      <w:r w:rsidRPr="00C34148">
        <w:tab/>
        <w:t>the notary’s commission number;</w:t>
      </w:r>
    </w:p>
    <w:p w14:paraId="21F0F7F2" w14:textId="77777777" w:rsidR="00E2359F" w:rsidRPr="00C34148" w:rsidRDefault="00E2359F" w:rsidP="009966CD">
      <w:pPr>
        <w:pStyle w:val="Item"/>
      </w:pPr>
      <w:r w:rsidRPr="00C34148">
        <w:t>(3)</w:t>
      </w:r>
      <w:r w:rsidRPr="00C34148">
        <w:tab/>
        <w:t>contact information for the notary;</w:t>
      </w:r>
    </w:p>
    <w:p w14:paraId="3464D1A3" w14:textId="77777777" w:rsidR="00E2359F" w:rsidRPr="00C34148" w:rsidRDefault="00E2359F" w:rsidP="009966CD">
      <w:pPr>
        <w:pStyle w:val="Item"/>
      </w:pPr>
      <w:r w:rsidRPr="00C34148">
        <w:t>(4)</w:t>
      </w:r>
      <w:r w:rsidRPr="00C34148">
        <w:tab/>
        <w:t>last four digits of the notary’s SSN;</w:t>
      </w:r>
    </w:p>
    <w:p w14:paraId="1ACB2213" w14:textId="77777777" w:rsidR="00E2359F" w:rsidRPr="00B443C9" w:rsidRDefault="00E2359F" w:rsidP="009966CD">
      <w:pPr>
        <w:pStyle w:val="Item"/>
        <w:rPr>
          <w:strike/>
        </w:rPr>
      </w:pPr>
      <w:r w:rsidRPr="00C34148">
        <w:t>(5)</w:t>
      </w:r>
      <w:r w:rsidRPr="00C34148">
        <w:tab/>
        <w:t xml:space="preserve">for </w:t>
      </w:r>
      <w:r w:rsidRPr="00B443C9">
        <w:rPr>
          <w:strike/>
        </w:rPr>
        <w:t>changes</w:t>
      </w:r>
      <w:r w:rsidRPr="00777294">
        <w:t xml:space="preserve"> </w:t>
      </w:r>
      <w:r w:rsidRPr="00B443C9">
        <w:rPr>
          <w:u w:val="single"/>
        </w:rPr>
        <w:t>each change:</w:t>
      </w:r>
      <w:r w:rsidRPr="008D7853">
        <w:t xml:space="preserve"> </w:t>
      </w:r>
      <w:r w:rsidRPr="00B443C9">
        <w:rPr>
          <w:strike/>
        </w:rPr>
        <w:t>required to be reported pursuant to G.S. 10B-50, 10B-51, 10B-52, or 18 NCAC 07D .0301:</w:t>
      </w:r>
    </w:p>
    <w:p w14:paraId="7DE6EDCB" w14:textId="77777777" w:rsidR="00E2359F" w:rsidRPr="00C34148" w:rsidRDefault="00E2359F" w:rsidP="009966CD">
      <w:pPr>
        <w:pStyle w:val="SubItemLvl1"/>
      </w:pPr>
      <w:r w:rsidRPr="00C34148">
        <w:t>(a)</w:t>
      </w:r>
      <w:r w:rsidRPr="00C34148">
        <w:tab/>
        <w:t>which item of information regarding the notary has changed;</w:t>
      </w:r>
    </w:p>
    <w:p w14:paraId="1F3D7C1C" w14:textId="77777777" w:rsidR="00E2359F" w:rsidRPr="00F77EB0" w:rsidRDefault="00E2359F" w:rsidP="009966CD">
      <w:pPr>
        <w:pStyle w:val="SubItemLvl1"/>
        <w:rPr>
          <w:u w:val="single"/>
        </w:rPr>
      </w:pPr>
      <w:r w:rsidRPr="00C34148">
        <w:t>(b)</w:t>
      </w:r>
      <w:r w:rsidRPr="00C34148">
        <w:tab/>
        <w:t xml:space="preserve">the information as it existed before the change; </w:t>
      </w:r>
      <w:r w:rsidRPr="009E09C4">
        <w:rPr>
          <w:u w:val="single"/>
        </w:rPr>
        <w:t>and</w:t>
      </w:r>
    </w:p>
    <w:p w14:paraId="14CEFF4A" w14:textId="77777777" w:rsidR="00E2359F" w:rsidRPr="00C34148" w:rsidRDefault="00E2359F" w:rsidP="009966CD">
      <w:pPr>
        <w:pStyle w:val="SubItemLvl1"/>
      </w:pPr>
      <w:r w:rsidRPr="00C34148">
        <w:t>(c)</w:t>
      </w:r>
      <w:r w:rsidRPr="00C34148">
        <w:tab/>
        <w:t>the information after the change; and</w:t>
      </w:r>
    </w:p>
    <w:p w14:paraId="64246770" w14:textId="77777777" w:rsidR="00E2359F" w:rsidRPr="00C34148" w:rsidRDefault="00E2359F" w:rsidP="009966CD">
      <w:pPr>
        <w:pStyle w:val="Item"/>
      </w:pPr>
      <w:r w:rsidRPr="00C34148">
        <w:t>(6)</w:t>
      </w:r>
      <w:r w:rsidRPr="00C34148">
        <w:tab/>
        <w:t>the printed name and signature of the notary and the date signed.</w:t>
      </w:r>
    </w:p>
    <w:p w14:paraId="63A11E4F" w14:textId="77777777" w:rsidR="00E2359F" w:rsidRPr="00C34148" w:rsidRDefault="00E2359F" w:rsidP="009966CD">
      <w:pPr>
        <w:pStyle w:val="Base"/>
      </w:pPr>
    </w:p>
    <w:p w14:paraId="3714A8BF" w14:textId="77777777" w:rsidR="00E2359F" w:rsidRPr="00C34148" w:rsidRDefault="00E2359F" w:rsidP="009966CD">
      <w:pPr>
        <w:pStyle w:val="History"/>
      </w:pPr>
      <w:r w:rsidRPr="00C34148">
        <w:t>History Note:</w:t>
      </w:r>
      <w:r w:rsidRPr="00C34148">
        <w:tab/>
        <w:t>Authority G.S. 10B-4;</w:t>
      </w:r>
    </w:p>
    <w:p w14:paraId="2E9A7E61" w14:textId="77777777" w:rsidR="00E2359F" w:rsidRPr="00C34148" w:rsidRDefault="00E2359F" w:rsidP="00932EEC">
      <w:pPr>
        <w:pStyle w:val="HistoryAfter"/>
      </w:pPr>
      <w:r w:rsidRPr="00C34148">
        <w:t>Eff. July 1, 2024.</w:t>
      </w:r>
    </w:p>
    <w:p w14:paraId="31E27DF1" w14:textId="77777777" w:rsidR="00E2359F" w:rsidRDefault="00E2359F" w:rsidP="0063132F">
      <w:pPr>
        <w:pStyle w:val="Base"/>
      </w:pPr>
      <w:r>
        <w:t xml:space="preserve">18 NCAC 07B .0411 is adopted </w:t>
      </w:r>
      <w:r>
        <w:rPr>
          <w:u w:val="single"/>
        </w:rPr>
        <w:t>with changes</w:t>
      </w:r>
      <w:r>
        <w:t xml:space="preserve"> as published in 38:09 NCR 556 as follows:</w:t>
      </w:r>
    </w:p>
    <w:p w14:paraId="5906670F" w14:textId="77777777" w:rsidR="00E2359F" w:rsidRPr="005561A2" w:rsidRDefault="00E2359F" w:rsidP="009966CD">
      <w:pPr>
        <w:pStyle w:val="Base"/>
      </w:pPr>
    </w:p>
    <w:p w14:paraId="65AC827D" w14:textId="77777777" w:rsidR="00E2359F" w:rsidRPr="0063132F" w:rsidRDefault="00E2359F" w:rsidP="0063132F">
      <w:pPr>
        <w:pStyle w:val="Rule"/>
      </w:pPr>
      <w:r w:rsidRPr="0063132F">
        <w:t>18 NCAC 07B .0411</w:t>
      </w:r>
      <w:r w:rsidRPr="0063132F">
        <w:tab/>
        <w:t xml:space="preserve">NOTICE OF CHANGES REGARDING CRIMINAL </w:t>
      </w:r>
      <w:r w:rsidRPr="0063132F">
        <w:rPr>
          <w:u w:val="single"/>
        </w:rPr>
        <w:t>HISTORY</w:t>
      </w:r>
      <w:r w:rsidRPr="0063132F">
        <w:t xml:space="preserve"> RECORD</w:t>
      </w:r>
    </w:p>
    <w:p w14:paraId="2616DFA9" w14:textId="77777777" w:rsidR="00E2359F" w:rsidRPr="00E20C79" w:rsidRDefault="00E2359F" w:rsidP="009966CD">
      <w:pPr>
        <w:pStyle w:val="Paragraph"/>
      </w:pPr>
      <w:r w:rsidRPr="00E20C79">
        <w:t xml:space="preserve">The form for notice of changes in criminal </w:t>
      </w:r>
      <w:r w:rsidRPr="0010438E">
        <w:rPr>
          <w:u w:val="single"/>
        </w:rPr>
        <w:t>history</w:t>
      </w:r>
      <w:r w:rsidRPr="0010438E">
        <w:t xml:space="preserve"> </w:t>
      </w:r>
      <w:r w:rsidRPr="00E20C79">
        <w:t>record requires:</w:t>
      </w:r>
    </w:p>
    <w:p w14:paraId="568F1F99" w14:textId="77777777" w:rsidR="00E2359F" w:rsidRPr="00E20C79" w:rsidRDefault="00E2359F" w:rsidP="009966CD">
      <w:pPr>
        <w:pStyle w:val="Item"/>
      </w:pPr>
      <w:r w:rsidRPr="00E20C79">
        <w:t>(1)</w:t>
      </w:r>
      <w:r w:rsidRPr="00E20C79">
        <w:tab/>
        <w:t>the name of the individual;</w:t>
      </w:r>
    </w:p>
    <w:p w14:paraId="4BBC1C2E" w14:textId="77777777" w:rsidR="00E2359F" w:rsidRPr="00E20C79" w:rsidRDefault="00E2359F" w:rsidP="009966CD">
      <w:pPr>
        <w:pStyle w:val="Item"/>
      </w:pPr>
      <w:r w:rsidRPr="00E20C79">
        <w:t>(2)</w:t>
      </w:r>
      <w:r w:rsidRPr="00E20C79">
        <w:tab/>
        <w:t>if a comm</w:t>
      </w:r>
      <w:r w:rsidRPr="00803CC6">
        <w:t xml:space="preserve">issioned </w:t>
      </w:r>
      <w:r w:rsidRPr="00803CC6">
        <w:rPr>
          <w:strike/>
        </w:rPr>
        <w:t>notary,</w:t>
      </w:r>
      <w:r w:rsidRPr="00803CC6">
        <w:t xml:space="preserve"> </w:t>
      </w:r>
      <w:r w:rsidRPr="00803CC6">
        <w:rPr>
          <w:u w:val="single"/>
        </w:rPr>
        <w:t>notary public</w:t>
      </w:r>
      <w:r w:rsidRPr="0010438E">
        <w:t xml:space="preserve"> </w:t>
      </w:r>
      <w:r w:rsidRPr="00E20C79">
        <w:t>the notary’s commission number;</w:t>
      </w:r>
    </w:p>
    <w:p w14:paraId="0A91E442" w14:textId="77777777" w:rsidR="00E2359F" w:rsidRPr="00E20C79" w:rsidRDefault="00E2359F" w:rsidP="009966CD">
      <w:pPr>
        <w:pStyle w:val="Item"/>
      </w:pPr>
      <w:r w:rsidRPr="00E20C79">
        <w:t>(3)</w:t>
      </w:r>
      <w:r w:rsidRPr="00E20C79">
        <w:tab/>
        <w:t>the last four digits of the individual’s SSN;</w:t>
      </w:r>
    </w:p>
    <w:p w14:paraId="19EE7FC3" w14:textId="77777777" w:rsidR="00E2359F" w:rsidRPr="00E20C79" w:rsidRDefault="00E2359F" w:rsidP="009966CD">
      <w:pPr>
        <w:pStyle w:val="Item"/>
      </w:pPr>
      <w:r w:rsidRPr="00E20C79">
        <w:t>(4)</w:t>
      </w:r>
      <w:r w:rsidRPr="00E20C79">
        <w:tab/>
        <w:t>contact information for the individual;</w:t>
      </w:r>
    </w:p>
    <w:p w14:paraId="6DA80FC3" w14:textId="77777777" w:rsidR="00E2359F" w:rsidRPr="00E20C79" w:rsidRDefault="00E2359F" w:rsidP="009966CD">
      <w:pPr>
        <w:pStyle w:val="Item"/>
      </w:pPr>
      <w:r w:rsidRPr="00E20C79">
        <w:t>(5)</w:t>
      </w:r>
      <w:r w:rsidRPr="00E20C79">
        <w:tab/>
        <w:t>for a previously unreported criminal charge:</w:t>
      </w:r>
    </w:p>
    <w:p w14:paraId="6371A752" w14:textId="77777777" w:rsidR="00E2359F" w:rsidRPr="00E20C79" w:rsidRDefault="00E2359F" w:rsidP="009966CD">
      <w:pPr>
        <w:pStyle w:val="SubItemLvl1"/>
      </w:pPr>
      <w:r w:rsidRPr="00E20C79">
        <w:t>(a)</w:t>
      </w:r>
      <w:r w:rsidRPr="00E20C79">
        <w:tab/>
        <w:t>the date of the charge;</w:t>
      </w:r>
    </w:p>
    <w:p w14:paraId="1A2CDBD1" w14:textId="77777777" w:rsidR="00E2359F" w:rsidRPr="00E20C79" w:rsidRDefault="00E2359F" w:rsidP="009966CD">
      <w:pPr>
        <w:pStyle w:val="SubItemLvl1"/>
      </w:pPr>
      <w:r w:rsidRPr="00E20C79">
        <w:t>(b)</w:t>
      </w:r>
      <w:r w:rsidRPr="00E20C79">
        <w:tab/>
        <w:t>the court in which the charge is filed;</w:t>
      </w:r>
    </w:p>
    <w:p w14:paraId="45F9B166" w14:textId="77777777" w:rsidR="00E2359F" w:rsidRPr="00E20C79" w:rsidRDefault="00E2359F" w:rsidP="009966CD">
      <w:pPr>
        <w:pStyle w:val="SubItemLvl1"/>
      </w:pPr>
      <w:r w:rsidRPr="00E20C79">
        <w:t>(c)</w:t>
      </w:r>
      <w:r w:rsidRPr="00E20C79">
        <w:tab/>
        <w:t>whether the charge is for a felony or misdemeanor;</w:t>
      </w:r>
    </w:p>
    <w:p w14:paraId="1717730B" w14:textId="77777777" w:rsidR="00E2359F" w:rsidRPr="00E20C79" w:rsidRDefault="00E2359F" w:rsidP="009966CD">
      <w:pPr>
        <w:pStyle w:val="SubItemLvl1"/>
      </w:pPr>
      <w:r w:rsidRPr="00E20C79">
        <w:t>(d)</w:t>
      </w:r>
      <w:r w:rsidRPr="00E20C79">
        <w:tab/>
        <w:t>what the charge is;</w:t>
      </w:r>
    </w:p>
    <w:p w14:paraId="79A5306E" w14:textId="77777777" w:rsidR="00E2359F" w:rsidRPr="00E20C79" w:rsidRDefault="00E2359F" w:rsidP="009966CD">
      <w:pPr>
        <w:pStyle w:val="SubItemLvl1"/>
      </w:pPr>
      <w:r w:rsidRPr="00E20C79">
        <w:t>(e)</w:t>
      </w:r>
      <w:r w:rsidRPr="00E20C79">
        <w:tab/>
        <w:t>whether the charge has been set for a hearing or trial and, if yes, the scheduled date; and</w:t>
      </w:r>
    </w:p>
    <w:p w14:paraId="513FD815" w14:textId="77777777" w:rsidR="00E2359F" w:rsidRPr="00E20C79" w:rsidRDefault="00E2359F" w:rsidP="009966CD">
      <w:pPr>
        <w:pStyle w:val="SubItemLvl1"/>
      </w:pPr>
      <w:r w:rsidRPr="00E20C79">
        <w:t>(f)</w:t>
      </w:r>
      <w:r w:rsidRPr="00E20C79">
        <w:tab/>
        <w:t>the case number;</w:t>
      </w:r>
    </w:p>
    <w:p w14:paraId="19517BAB" w14:textId="77777777" w:rsidR="00E2359F" w:rsidRPr="00E20C79" w:rsidRDefault="00E2359F" w:rsidP="009966CD">
      <w:pPr>
        <w:pStyle w:val="Item"/>
      </w:pPr>
      <w:r w:rsidRPr="00E20C79">
        <w:t>(6)</w:t>
      </w:r>
      <w:r w:rsidRPr="00E20C79">
        <w:tab/>
        <w:t>for notice of a disposition of a criminal charge:</w:t>
      </w:r>
    </w:p>
    <w:p w14:paraId="66020105" w14:textId="77777777" w:rsidR="00E2359F" w:rsidRPr="00E20C79" w:rsidRDefault="00E2359F" w:rsidP="009966CD">
      <w:pPr>
        <w:pStyle w:val="SubItemLvl1"/>
      </w:pPr>
      <w:r w:rsidRPr="00E20C79">
        <w:t>(a)</w:t>
      </w:r>
      <w:r w:rsidRPr="00E20C79">
        <w:tab/>
        <w:t>the date of the disposition;</w:t>
      </w:r>
    </w:p>
    <w:p w14:paraId="75EE1BF7" w14:textId="77777777" w:rsidR="00E2359F" w:rsidRPr="00E20C79" w:rsidRDefault="00E2359F" w:rsidP="009966CD">
      <w:pPr>
        <w:pStyle w:val="SubItemLvl1"/>
      </w:pPr>
      <w:r w:rsidRPr="00E20C79">
        <w:t>(b)</w:t>
      </w:r>
      <w:r w:rsidRPr="00E20C79">
        <w:tab/>
        <w:t>the name of the court and the case number;</w:t>
      </w:r>
    </w:p>
    <w:p w14:paraId="4AB3DC4C" w14:textId="77777777" w:rsidR="00E2359F" w:rsidRPr="00E20C79" w:rsidRDefault="00E2359F" w:rsidP="009966CD">
      <w:pPr>
        <w:pStyle w:val="SubItemLvl1"/>
      </w:pPr>
      <w:r w:rsidRPr="00E20C79">
        <w:t>(c)</w:t>
      </w:r>
      <w:r w:rsidRPr="00E20C79">
        <w:tab/>
        <w:t>if the disposition resulted in a conviction:</w:t>
      </w:r>
    </w:p>
    <w:p w14:paraId="71173C54" w14:textId="77777777" w:rsidR="00E2359F" w:rsidRPr="00E20C79" w:rsidRDefault="00E2359F" w:rsidP="009966CD">
      <w:pPr>
        <w:pStyle w:val="SubItemLvl2"/>
      </w:pPr>
      <w:r w:rsidRPr="00E20C79">
        <w:t>(i)</w:t>
      </w:r>
      <w:r w:rsidRPr="00E20C79">
        <w:tab/>
        <w:t>whether the conviction was for a felony or misdemeanor; and</w:t>
      </w:r>
    </w:p>
    <w:p w14:paraId="237251DC" w14:textId="77777777" w:rsidR="00E2359F" w:rsidRPr="00E20C79" w:rsidRDefault="00E2359F" w:rsidP="009966CD">
      <w:pPr>
        <w:pStyle w:val="SubItemLvl2"/>
      </w:pPr>
      <w:r w:rsidRPr="00E20C79">
        <w:t>(ii)</w:t>
      </w:r>
      <w:r w:rsidRPr="00E20C79">
        <w:tab/>
        <w:t>the sentence imposed;</w:t>
      </w:r>
    </w:p>
    <w:p w14:paraId="73BB3BC3" w14:textId="77777777" w:rsidR="00E2359F" w:rsidRPr="00E20C79" w:rsidRDefault="00E2359F" w:rsidP="009966CD">
      <w:pPr>
        <w:pStyle w:val="SubItemLvl1"/>
      </w:pPr>
      <w:r w:rsidRPr="00E20C79">
        <w:t>(d)</w:t>
      </w:r>
      <w:r w:rsidRPr="00E20C79">
        <w:tab/>
        <w:t>a copy of the disposition document;</w:t>
      </w:r>
    </w:p>
    <w:p w14:paraId="70F095AF" w14:textId="77777777" w:rsidR="00E2359F" w:rsidRPr="00E20C79" w:rsidRDefault="00E2359F" w:rsidP="009966CD">
      <w:pPr>
        <w:pStyle w:val="SubItemLvl1"/>
      </w:pPr>
      <w:r w:rsidRPr="00E20C79">
        <w:t>(e)</w:t>
      </w:r>
      <w:r w:rsidRPr="00E20C79">
        <w:tab/>
        <w:t>a copy of any document restoring citizenship rights; and</w:t>
      </w:r>
    </w:p>
    <w:p w14:paraId="58AB3F80" w14:textId="77777777" w:rsidR="00E2359F" w:rsidRPr="00E20C79" w:rsidRDefault="00E2359F" w:rsidP="009966CD">
      <w:pPr>
        <w:pStyle w:val="Item"/>
      </w:pPr>
      <w:r w:rsidRPr="00E20C79">
        <w:t>(7)</w:t>
      </w:r>
      <w:r w:rsidRPr="00E20C79">
        <w:tab/>
        <w:t>the signature of the individual and the date signed.</w:t>
      </w:r>
    </w:p>
    <w:p w14:paraId="3CB0051D" w14:textId="77777777" w:rsidR="00E2359F" w:rsidRPr="00E20C79" w:rsidRDefault="00E2359F" w:rsidP="009966CD">
      <w:pPr>
        <w:pStyle w:val="Base"/>
      </w:pPr>
    </w:p>
    <w:p w14:paraId="47C10DCA" w14:textId="77777777" w:rsidR="00E2359F" w:rsidRPr="00E20C79" w:rsidRDefault="00E2359F" w:rsidP="009966CD">
      <w:pPr>
        <w:pStyle w:val="History"/>
      </w:pPr>
      <w:r w:rsidRPr="00E20C79">
        <w:t>History Note:</w:t>
      </w:r>
      <w:r w:rsidRPr="00E20C79">
        <w:tab/>
        <w:t>Authority G.S. 10B-4;</w:t>
      </w:r>
    </w:p>
    <w:p w14:paraId="543AD992" w14:textId="77777777" w:rsidR="00E2359F" w:rsidRPr="00E20C79" w:rsidRDefault="00E2359F" w:rsidP="0040593A">
      <w:pPr>
        <w:pStyle w:val="HistoryAfter"/>
      </w:pPr>
      <w:r w:rsidRPr="00E20C79">
        <w:t>Eff. July 1, 2024.</w:t>
      </w:r>
    </w:p>
    <w:p w14:paraId="60374F73" w14:textId="77777777" w:rsidR="00E2359F" w:rsidRDefault="00E2359F" w:rsidP="00E90F60">
      <w:pPr>
        <w:pStyle w:val="Base"/>
      </w:pPr>
      <w:r>
        <w:t xml:space="preserve">18 NCAC 07B .0412 is adopted </w:t>
      </w:r>
      <w:r>
        <w:rPr>
          <w:u w:val="single"/>
        </w:rPr>
        <w:t>with changes</w:t>
      </w:r>
      <w:r>
        <w:t xml:space="preserve"> as published in 38:09 NCR 556 as follows:</w:t>
      </w:r>
    </w:p>
    <w:p w14:paraId="44EFE11E" w14:textId="77777777" w:rsidR="00E2359F" w:rsidRPr="00D76855" w:rsidRDefault="00E2359F" w:rsidP="009966CD">
      <w:pPr>
        <w:pStyle w:val="Base"/>
      </w:pPr>
    </w:p>
    <w:p w14:paraId="419C1CC8" w14:textId="77777777" w:rsidR="00E2359F" w:rsidRPr="00D76855" w:rsidRDefault="00E2359F" w:rsidP="009966CD">
      <w:pPr>
        <w:pStyle w:val="Rule"/>
      </w:pPr>
      <w:r w:rsidRPr="00D76855">
        <w:t>18 NCAC 07B .0412</w:t>
      </w:r>
      <w:r>
        <w:tab/>
      </w:r>
      <w:r w:rsidRPr="00D76855">
        <w:t>NOTICE OF CHANGES REGARDING PROFESSIONAL LICENSES, NOTARY COMMISSIONS, OR PUBLIC OFFICES</w:t>
      </w:r>
    </w:p>
    <w:p w14:paraId="1D08F92E" w14:textId="77777777" w:rsidR="00E2359F" w:rsidRPr="006C58B2" w:rsidRDefault="00E2359F" w:rsidP="009966CD">
      <w:pPr>
        <w:pStyle w:val="Paragraph"/>
      </w:pPr>
      <w:r w:rsidRPr="006C58B2">
        <w:t>The form for notice of changes regarding professional licenses, notary commissions, or public offices requires:</w:t>
      </w:r>
    </w:p>
    <w:p w14:paraId="7C4C08FD" w14:textId="77777777" w:rsidR="00E2359F" w:rsidRPr="006C58B2" w:rsidRDefault="00E2359F" w:rsidP="009966CD">
      <w:pPr>
        <w:pStyle w:val="Item"/>
      </w:pPr>
      <w:r w:rsidRPr="006C58B2">
        <w:t>(1)</w:t>
      </w:r>
      <w:r w:rsidRPr="006C58B2">
        <w:tab/>
        <w:t>the name of the individual;</w:t>
      </w:r>
    </w:p>
    <w:p w14:paraId="0C01C35B" w14:textId="77777777" w:rsidR="00E2359F" w:rsidRPr="006C58B2" w:rsidRDefault="00E2359F" w:rsidP="009966CD">
      <w:pPr>
        <w:pStyle w:val="Item"/>
      </w:pPr>
      <w:r w:rsidRPr="006C58B2">
        <w:t>(2)</w:t>
      </w:r>
      <w:r w:rsidRPr="006C58B2">
        <w:tab/>
        <w:t xml:space="preserve">if a commissioned </w:t>
      </w:r>
      <w:r w:rsidRPr="006C58B2">
        <w:rPr>
          <w:strike/>
        </w:rPr>
        <w:t>notary,</w:t>
      </w:r>
      <w:r w:rsidRPr="00E055D3">
        <w:t xml:space="preserve"> </w:t>
      </w:r>
      <w:r w:rsidRPr="006C58B2">
        <w:rPr>
          <w:u w:val="single"/>
        </w:rPr>
        <w:t>notary public,</w:t>
      </w:r>
      <w:r w:rsidRPr="006C58B2">
        <w:t xml:space="preserve"> the notary’s commission number;</w:t>
      </w:r>
    </w:p>
    <w:p w14:paraId="3AB02DD6" w14:textId="77777777" w:rsidR="00E2359F" w:rsidRPr="006C58B2" w:rsidRDefault="00E2359F" w:rsidP="009966CD">
      <w:pPr>
        <w:pStyle w:val="Item"/>
      </w:pPr>
      <w:r w:rsidRPr="006C58B2">
        <w:t>(3)</w:t>
      </w:r>
      <w:r w:rsidRPr="006C58B2">
        <w:tab/>
        <w:t>the last four digits of the individual’s SSN;</w:t>
      </w:r>
    </w:p>
    <w:p w14:paraId="13DB31ED" w14:textId="77777777" w:rsidR="00E2359F" w:rsidRPr="006C58B2" w:rsidRDefault="00E2359F" w:rsidP="009966CD">
      <w:pPr>
        <w:pStyle w:val="Item"/>
      </w:pPr>
      <w:r w:rsidRPr="006C58B2">
        <w:t>(4)</w:t>
      </w:r>
      <w:r w:rsidRPr="006C58B2">
        <w:tab/>
        <w:t>contact information for the individual;</w:t>
      </w:r>
    </w:p>
    <w:p w14:paraId="5B171A00" w14:textId="77777777" w:rsidR="00E2359F" w:rsidRPr="006C58B2" w:rsidRDefault="00E2359F" w:rsidP="009966CD">
      <w:pPr>
        <w:pStyle w:val="Item"/>
      </w:pPr>
      <w:r w:rsidRPr="006C58B2">
        <w:t>(5)</w:t>
      </w:r>
      <w:r w:rsidRPr="006C58B2">
        <w:tab/>
        <w:t>for a change in any information required by G.S. 10B-7(10), the information required by Section .0700 of this Subchapter; and</w:t>
      </w:r>
    </w:p>
    <w:p w14:paraId="204D6817" w14:textId="77777777" w:rsidR="00E2359F" w:rsidRPr="006C58B2" w:rsidRDefault="00E2359F" w:rsidP="009966CD">
      <w:pPr>
        <w:pStyle w:val="Item"/>
      </w:pPr>
      <w:r w:rsidRPr="006C58B2">
        <w:t>(6)</w:t>
      </w:r>
      <w:r w:rsidRPr="006C58B2">
        <w:tab/>
        <w:t>the printed name and signature of the individual and the date signed.</w:t>
      </w:r>
    </w:p>
    <w:p w14:paraId="549EF805" w14:textId="77777777" w:rsidR="00E2359F" w:rsidRPr="006C58B2" w:rsidRDefault="00E2359F" w:rsidP="009966CD">
      <w:pPr>
        <w:pStyle w:val="Base"/>
      </w:pPr>
    </w:p>
    <w:p w14:paraId="719DC476" w14:textId="77777777" w:rsidR="00E2359F" w:rsidRPr="006C58B2" w:rsidRDefault="00E2359F" w:rsidP="009966CD">
      <w:pPr>
        <w:pStyle w:val="History"/>
      </w:pPr>
      <w:r w:rsidRPr="006C58B2">
        <w:t>History Note:</w:t>
      </w:r>
      <w:r w:rsidRPr="006C58B2">
        <w:tab/>
        <w:t>Authority G.S. 10B-4;</w:t>
      </w:r>
    </w:p>
    <w:p w14:paraId="4C86CB3E" w14:textId="77777777" w:rsidR="00E2359F" w:rsidRPr="006C58B2" w:rsidRDefault="00E2359F" w:rsidP="0091431F">
      <w:pPr>
        <w:pStyle w:val="HistoryAfter"/>
      </w:pPr>
      <w:r w:rsidRPr="006C58B2">
        <w:t>Eff. July 1, 2024.</w:t>
      </w:r>
    </w:p>
    <w:p w14:paraId="1583F064" w14:textId="77777777" w:rsidR="00E2359F" w:rsidRDefault="00E2359F" w:rsidP="00C36B7D">
      <w:pPr>
        <w:pStyle w:val="Base"/>
      </w:pPr>
      <w:r>
        <w:t xml:space="preserve">18 NCAC 07B .0413 is adopted </w:t>
      </w:r>
      <w:r>
        <w:rPr>
          <w:u w:val="single"/>
        </w:rPr>
        <w:t>with changes</w:t>
      </w:r>
      <w:r>
        <w:t xml:space="preserve"> as published in 38:09 NCR 556 as follows:</w:t>
      </w:r>
    </w:p>
    <w:p w14:paraId="01A9FC35" w14:textId="77777777" w:rsidR="00E2359F" w:rsidRPr="00833F8A" w:rsidRDefault="00E2359F" w:rsidP="009966CD">
      <w:pPr>
        <w:pStyle w:val="Base"/>
      </w:pPr>
    </w:p>
    <w:p w14:paraId="713D227E" w14:textId="77777777" w:rsidR="00E2359F" w:rsidRPr="00833F8A" w:rsidRDefault="00E2359F" w:rsidP="009966CD">
      <w:pPr>
        <w:pStyle w:val="Rule"/>
      </w:pPr>
      <w:r w:rsidRPr="00833F8A">
        <w:t>18 NCAC 07B .0413</w:t>
      </w:r>
      <w:r w:rsidRPr="00833F8A">
        <w:tab/>
        <w:t>NOTICE OF CHANGES REGARDING FINDINGS OR ADMISSIONS OF DECEIT, OFFICIAL MISCONDUCT, FALSE OR MISLEADING ADVERTISING, OR UNAUTHORIZED PRACTICE OF LAW</w:t>
      </w:r>
    </w:p>
    <w:p w14:paraId="5161202E" w14:textId="77777777" w:rsidR="00E2359F" w:rsidRPr="00576109" w:rsidRDefault="00E2359F" w:rsidP="009966CD">
      <w:pPr>
        <w:pStyle w:val="Paragraph"/>
      </w:pPr>
      <w:r w:rsidRPr="00576109">
        <w:t>The form for notice of changes regarding findings or admissions of deceit, official misconduct, false or misleading advertising, or unauthorized practice of law requires:</w:t>
      </w:r>
    </w:p>
    <w:p w14:paraId="161C5304" w14:textId="77777777" w:rsidR="00E2359F" w:rsidRPr="00576109" w:rsidRDefault="00E2359F" w:rsidP="009966CD">
      <w:pPr>
        <w:pStyle w:val="Item"/>
      </w:pPr>
      <w:r w:rsidRPr="00576109">
        <w:t>(1)</w:t>
      </w:r>
      <w:r w:rsidRPr="00576109">
        <w:tab/>
        <w:t>t</w:t>
      </w:r>
      <w:r w:rsidRPr="00764F08">
        <w:t xml:space="preserve">he </w:t>
      </w:r>
      <w:r w:rsidRPr="00764F08">
        <w:rPr>
          <w:strike/>
        </w:rPr>
        <w:t>notary’s</w:t>
      </w:r>
      <w:r w:rsidRPr="00764F08">
        <w:t xml:space="preserve"> </w:t>
      </w:r>
      <w:r w:rsidRPr="00764F08">
        <w:rPr>
          <w:u w:val="single"/>
        </w:rPr>
        <w:t>notary public’s</w:t>
      </w:r>
      <w:r w:rsidRPr="00764F08">
        <w:t xml:space="preserve"> co</w:t>
      </w:r>
      <w:r w:rsidRPr="00576109">
        <w:t>mmission name and county of commission;</w:t>
      </w:r>
    </w:p>
    <w:p w14:paraId="57A96CCF" w14:textId="77777777" w:rsidR="00E2359F" w:rsidRPr="00576109" w:rsidRDefault="00E2359F" w:rsidP="009966CD">
      <w:pPr>
        <w:pStyle w:val="Item"/>
      </w:pPr>
      <w:r w:rsidRPr="00576109">
        <w:t>(2)</w:t>
      </w:r>
      <w:r w:rsidRPr="00576109">
        <w:tab/>
        <w:t>the notary’s commission number;</w:t>
      </w:r>
    </w:p>
    <w:p w14:paraId="19C02F6C" w14:textId="77777777" w:rsidR="00E2359F" w:rsidRPr="00576109" w:rsidRDefault="00E2359F" w:rsidP="009966CD">
      <w:pPr>
        <w:pStyle w:val="Item"/>
      </w:pPr>
      <w:r w:rsidRPr="00576109">
        <w:t>(3)</w:t>
      </w:r>
      <w:r w:rsidRPr="00576109">
        <w:tab/>
        <w:t>last four digits of the notary’s SSN;</w:t>
      </w:r>
    </w:p>
    <w:p w14:paraId="7CE7FD20" w14:textId="77777777" w:rsidR="00E2359F" w:rsidRPr="00576109" w:rsidRDefault="00E2359F" w:rsidP="009966CD">
      <w:pPr>
        <w:pStyle w:val="Item"/>
      </w:pPr>
      <w:r w:rsidRPr="00576109">
        <w:t>(4)</w:t>
      </w:r>
      <w:r w:rsidRPr="00576109">
        <w:tab/>
        <w:t>contact information for the notary;</w:t>
      </w:r>
    </w:p>
    <w:p w14:paraId="6AE6ABFC" w14:textId="77777777" w:rsidR="00E2359F" w:rsidRPr="00576109" w:rsidRDefault="00E2359F" w:rsidP="009966CD">
      <w:pPr>
        <w:pStyle w:val="Item"/>
      </w:pPr>
      <w:r w:rsidRPr="00576109">
        <w:t>(5)</w:t>
      </w:r>
      <w:r w:rsidRPr="00576109">
        <w:tab/>
        <w:t>the information required pursuant to:</w:t>
      </w:r>
    </w:p>
    <w:p w14:paraId="2E60CA06" w14:textId="77777777" w:rsidR="00E2359F" w:rsidRPr="00576109" w:rsidRDefault="00E2359F" w:rsidP="009966CD">
      <w:pPr>
        <w:pStyle w:val="SubItemLvl1"/>
      </w:pPr>
      <w:r w:rsidRPr="00576109">
        <w:t>(a)</w:t>
      </w:r>
      <w:r w:rsidRPr="00576109">
        <w:tab/>
        <w:t>18 NCAC 07C .0207 for a finding or admission of liability against the notary pursuant to G.S. 10B-5(d)(3);</w:t>
      </w:r>
    </w:p>
    <w:p w14:paraId="52331C2C" w14:textId="77777777" w:rsidR="00E2359F" w:rsidRPr="00833F8A" w:rsidRDefault="00E2359F" w:rsidP="009966CD">
      <w:pPr>
        <w:pStyle w:val="SubItemLvl1"/>
        <w:rPr>
          <w:u w:val="single"/>
        </w:rPr>
      </w:pPr>
      <w:r w:rsidRPr="00576109">
        <w:t>(b)</w:t>
      </w:r>
      <w:r w:rsidRPr="00576109">
        <w:tab/>
        <w:t xml:space="preserve">18 NCAC 07C .0208 for a finding of official misconduct by </w:t>
      </w:r>
      <w:r w:rsidRPr="002B534F">
        <w:t xml:space="preserve">the </w:t>
      </w:r>
      <w:r w:rsidRPr="002B534F">
        <w:rPr>
          <w:strike/>
        </w:rPr>
        <w:t>notary public;</w:t>
      </w:r>
      <w:r w:rsidRPr="00AD2CD7">
        <w:t xml:space="preserve"> </w:t>
      </w:r>
      <w:r w:rsidRPr="002B534F">
        <w:rPr>
          <w:u w:val="single"/>
        </w:rPr>
        <w:t>notary;</w:t>
      </w:r>
    </w:p>
    <w:p w14:paraId="0DCCB594" w14:textId="77777777" w:rsidR="00E2359F" w:rsidRPr="00576109" w:rsidRDefault="00E2359F" w:rsidP="009966CD">
      <w:pPr>
        <w:pStyle w:val="SubItemLvl1"/>
      </w:pPr>
      <w:r w:rsidRPr="00576109">
        <w:t>(c)</w:t>
      </w:r>
      <w:r w:rsidRPr="00576109">
        <w:tab/>
        <w:t>18 NCAC 07C .0209 for a finding of unauthorized practice of law by the notary; and</w:t>
      </w:r>
    </w:p>
    <w:p w14:paraId="015EB055" w14:textId="77777777" w:rsidR="00E2359F" w:rsidRPr="00576109" w:rsidRDefault="00E2359F" w:rsidP="009966CD">
      <w:pPr>
        <w:pStyle w:val="SubItemLvl1"/>
      </w:pPr>
      <w:r w:rsidRPr="00576109">
        <w:t>(d)</w:t>
      </w:r>
      <w:r w:rsidRPr="00576109">
        <w:tab/>
        <w:t>18 NCAC 07C .0210 for a finding or charge of false or misleading advertising by the notary; and</w:t>
      </w:r>
    </w:p>
    <w:p w14:paraId="289F5DE2" w14:textId="77777777" w:rsidR="00E2359F" w:rsidRPr="00576109" w:rsidRDefault="00E2359F" w:rsidP="009966CD">
      <w:pPr>
        <w:pStyle w:val="Item"/>
      </w:pPr>
      <w:r w:rsidRPr="00576109">
        <w:t>(6)</w:t>
      </w:r>
      <w:r w:rsidRPr="00576109">
        <w:tab/>
        <w:t>the printed name and signature of the commission applicant or notary and the date signed.</w:t>
      </w:r>
    </w:p>
    <w:p w14:paraId="04E17901" w14:textId="77777777" w:rsidR="00E2359F" w:rsidRPr="00576109" w:rsidRDefault="00E2359F" w:rsidP="009966CD">
      <w:pPr>
        <w:pStyle w:val="Base"/>
      </w:pPr>
    </w:p>
    <w:p w14:paraId="58EBC86E" w14:textId="77777777" w:rsidR="00E2359F" w:rsidRPr="00576109" w:rsidRDefault="00E2359F" w:rsidP="009966CD">
      <w:pPr>
        <w:pStyle w:val="History"/>
      </w:pPr>
      <w:r w:rsidRPr="00576109">
        <w:t>History Note:</w:t>
      </w:r>
      <w:r w:rsidRPr="00576109">
        <w:tab/>
        <w:t>Authority G.S. 10B-4;</w:t>
      </w:r>
    </w:p>
    <w:p w14:paraId="68751AD5" w14:textId="77777777" w:rsidR="00E2359F" w:rsidRPr="00576109" w:rsidRDefault="00E2359F" w:rsidP="00392454">
      <w:pPr>
        <w:pStyle w:val="HistoryAfter"/>
      </w:pPr>
      <w:r w:rsidRPr="00576109">
        <w:t>Eff. July 1, 2024.</w:t>
      </w:r>
    </w:p>
    <w:p w14:paraId="55EF616B" w14:textId="77777777" w:rsidR="00E2359F" w:rsidRDefault="00E2359F" w:rsidP="00F35629">
      <w:pPr>
        <w:pStyle w:val="Base"/>
      </w:pPr>
      <w:r>
        <w:t xml:space="preserve">18 NCAC 07B .0414 is adopted </w:t>
      </w:r>
      <w:r>
        <w:rPr>
          <w:u w:val="single"/>
        </w:rPr>
        <w:t>with changes</w:t>
      </w:r>
      <w:r>
        <w:t xml:space="preserve"> as published in 38:09 NCR 556-557 as follows:</w:t>
      </w:r>
    </w:p>
    <w:p w14:paraId="5B792DCC" w14:textId="77777777" w:rsidR="00E2359F" w:rsidRPr="00EC6E9E" w:rsidRDefault="00E2359F" w:rsidP="009966CD">
      <w:pPr>
        <w:pStyle w:val="Base"/>
      </w:pPr>
    </w:p>
    <w:p w14:paraId="52DEC27A" w14:textId="77777777" w:rsidR="00E2359F" w:rsidRPr="00EC6E9E" w:rsidRDefault="00E2359F" w:rsidP="009966CD">
      <w:pPr>
        <w:pStyle w:val="Rule"/>
      </w:pPr>
      <w:r w:rsidRPr="00EC6E9E">
        <w:t>18 NCAC 07B .0414</w:t>
      </w:r>
      <w:r w:rsidRPr="00EC6E9E">
        <w:tab/>
        <w:t>APPLICATION FOR CERTIFICATION AS NOTARY INSTRUCTOR</w:t>
      </w:r>
    </w:p>
    <w:p w14:paraId="46D79438" w14:textId="77777777" w:rsidR="00E2359F" w:rsidRPr="00E743ED" w:rsidRDefault="00E2359F" w:rsidP="009966CD">
      <w:pPr>
        <w:pStyle w:val="Paragraph"/>
      </w:pPr>
      <w:r w:rsidRPr="00E743ED">
        <w:t>The application for certification as a notary instructor form requires:</w:t>
      </w:r>
    </w:p>
    <w:p w14:paraId="575DF046" w14:textId="77777777" w:rsidR="00E2359F" w:rsidRPr="00E743ED" w:rsidRDefault="00E2359F" w:rsidP="009966CD">
      <w:pPr>
        <w:pStyle w:val="Item"/>
      </w:pPr>
      <w:r w:rsidRPr="00E743ED">
        <w:t>(1)</w:t>
      </w:r>
      <w:r w:rsidRPr="00E743ED">
        <w:tab/>
        <w:t>the information required by Rule .0407(1)–(2)(i) of this Section;</w:t>
      </w:r>
    </w:p>
    <w:p w14:paraId="49D795A8" w14:textId="77777777" w:rsidR="00E2359F" w:rsidRPr="00E743ED" w:rsidRDefault="00E2359F" w:rsidP="009966CD">
      <w:pPr>
        <w:pStyle w:val="Item"/>
      </w:pPr>
      <w:r w:rsidRPr="00E743ED">
        <w:t>(2)</w:t>
      </w:r>
      <w:r w:rsidRPr="00E743ED">
        <w:tab/>
        <w:t>whether the applicant is currently employed as:</w:t>
      </w:r>
    </w:p>
    <w:p w14:paraId="6E951AE8" w14:textId="77777777" w:rsidR="00E2359F" w:rsidRPr="00E743ED" w:rsidRDefault="00E2359F" w:rsidP="009966CD">
      <w:pPr>
        <w:pStyle w:val="SubItemLvl1"/>
      </w:pPr>
      <w:r w:rsidRPr="00E743ED">
        <w:t>(a)</w:t>
      </w:r>
      <w:r w:rsidRPr="00E743ED">
        <w:tab/>
        <w:t>a register of deeds or clerk of court; or</w:t>
      </w:r>
    </w:p>
    <w:p w14:paraId="69361E0E" w14:textId="77777777" w:rsidR="00E2359F" w:rsidRPr="00E743ED" w:rsidRDefault="00E2359F" w:rsidP="009966CD">
      <w:pPr>
        <w:pStyle w:val="SubItemLvl1"/>
      </w:pPr>
      <w:r w:rsidRPr="00E743ED">
        <w:t>(b)</w:t>
      </w:r>
      <w:r w:rsidRPr="00E743ED">
        <w:tab/>
        <w:t xml:space="preserve">an employee of the Department and </w:t>
      </w:r>
      <w:r w:rsidRPr="003D7400">
        <w:rPr>
          <w:strike/>
        </w:rPr>
        <w:t>who</w:t>
      </w:r>
      <w:r w:rsidRPr="003D7400">
        <w:t xml:space="preserve"> </w:t>
      </w:r>
      <w:r w:rsidRPr="00E743ED">
        <w:t xml:space="preserve">is authorized by the Secretary to serve as an instructor; </w:t>
      </w:r>
    </w:p>
    <w:p w14:paraId="5C2BEEF4" w14:textId="77777777" w:rsidR="00E2359F" w:rsidRPr="00E743ED" w:rsidRDefault="00E2359F" w:rsidP="009966CD">
      <w:pPr>
        <w:pStyle w:val="Item"/>
      </w:pPr>
      <w:r w:rsidRPr="00E743ED">
        <w:t>(3)</w:t>
      </w:r>
      <w:r w:rsidRPr="00E743ED">
        <w:tab/>
        <w:t>the eligible institution for which the applicant will teach if certified as an instructor;</w:t>
      </w:r>
    </w:p>
    <w:p w14:paraId="1C7AE7C0" w14:textId="77777777" w:rsidR="00E2359F" w:rsidRPr="00E743ED" w:rsidRDefault="00E2359F" w:rsidP="009966CD">
      <w:pPr>
        <w:pStyle w:val="Item"/>
      </w:pPr>
      <w:r w:rsidRPr="00E743ED">
        <w:t>(4)</w:t>
      </w:r>
      <w:r w:rsidRPr="00E743ED">
        <w:tab/>
        <w:t>the name, telephone number, and email address of a contact person at the eligible institution who is knowledgeable about the conditional hiring of the applicant to teach notary courses;</w:t>
      </w:r>
    </w:p>
    <w:p w14:paraId="321973D0" w14:textId="77777777" w:rsidR="00E2359F" w:rsidRPr="00E743ED" w:rsidRDefault="00E2359F" w:rsidP="009966CD">
      <w:pPr>
        <w:pStyle w:val="Item"/>
      </w:pPr>
      <w:r w:rsidRPr="00E743ED">
        <w:t>(5)</w:t>
      </w:r>
      <w:r w:rsidRPr="00E743ED">
        <w:tab/>
        <w:t>whether the applicant has  a personal copy of the most recent notary public manual approved by the Department and, if yes, the year and edition number;</w:t>
      </w:r>
    </w:p>
    <w:p w14:paraId="157CBBD8" w14:textId="77777777" w:rsidR="00E2359F" w:rsidRPr="00EC6E9E" w:rsidRDefault="00E2359F" w:rsidP="009966CD">
      <w:pPr>
        <w:pStyle w:val="Item"/>
        <w:rPr>
          <w:u w:val="single"/>
        </w:rPr>
      </w:pPr>
      <w:r w:rsidRPr="00E743ED">
        <w:t>(6)</w:t>
      </w:r>
      <w:r w:rsidRPr="00E743ED">
        <w:tab/>
        <w:t xml:space="preserve">whether the applicant has active experience as </w:t>
      </w:r>
      <w:r w:rsidRPr="00D903F8">
        <w:t xml:space="preserve">a </w:t>
      </w:r>
      <w:r w:rsidRPr="00D903F8">
        <w:rPr>
          <w:strike/>
        </w:rPr>
        <w:t>notary;</w:t>
      </w:r>
      <w:r w:rsidRPr="00D903F8">
        <w:t xml:space="preserve"> </w:t>
      </w:r>
      <w:r w:rsidRPr="00D903F8">
        <w:rPr>
          <w:u w:val="single"/>
        </w:rPr>
        <w:t>notary public;</w:t>
      </w:r>
    </w:p>
    <w:p w14:paraId="6D3F19AB" w14:textId="77777777" w:rsidR="00E2359F" w:rsidRPr="00E743ED" w:rsidRDefault="00E2359F" w:rsidP="009966CD">
      <w:pPr>
        <w:pStyle w:val="Item"/>
      </w:pPr>
      <w:r w:rsidRPr="00E743ED">
        <w:t>(7)</w:t>
      </w:r>
      <w:r w:rsidRPr="00E743ED">
        <w:tab/>
        <w:t>whether the applicant has notified the Department of changes as required by Chapter 10B of the General Statutes and t</w:t>
      </w:r>
      <w:r w:rsidRPr="008A4ACE">
        <w:t xml:space="preserve">he </w:t>
      </w:r>
      <w:r w:rsidRPr="008A4ACE">
        <w:rPr>
          <w:strike/>
        </w:rPr>
        <w:t>Rules</w:t>
      </w:r>
      <w:r w:rsidRPr="008A4ACE">
        <w:t xml:space="preserve"> </w:t>
      </w:r>
      <w:r w:rsidRPr="008A4ACE">
        <w:rPr>
          <w:u w:val="single"/>
        </w:rPr>
        <w:t>rules</w:t>
      </w:r>
      <w:r w:rsidRPr="008A4ACE">
        <w:t xml:space="preserve"> in this</w:t>
      </w:r>
      <w:r w:rsidRPr="00E743ED">
        <w:t xml:space="preserve"> Chapter or is submitting a change form with the application;</w:t>
      </w:r>
    </w:p>
    <w:p w14:paraId="28C8AAE9" w14:textId="77777777" w:rsidR="00E2359F" w:rsidRPr="00E743ED" w:rsidRDefault="00E2359F" w:rsidP="009966CD">
      <w:pPr>
        <w:pStyle w:val="Item"/>
      </w:pPr>
      <w:r w:rsidRPr="00E743ED">
        <w:t>(8)</w:t>
      </w:r>
      <w:r w:rsidRPr="00E743ED">
        <w:tab/>
        <w:t>the printed name and signature of the applicant and the date signed; and</w:t>
      </w:r>
    </w:p>
    <w:p w14:paraId="355174CD" w14:textId="77777777" w:rsidR="00E2359F" w:rsidRPr="00E743ED" w:rsidRDefault="00E2359F" w:rsidP="009966CD">
      <w:pPr>
        <w:pStyle w:val="Item"/>
      </w:pPr>
      <w:r w:rsidRPr="00E743ED">
        <w:t>(9)</w:t>
      </w:r>
      <w:r w:rsidRPr="00E743ED">
        <w:tab/>
        <w:t>a declaration under penalty of perjury that:</w:t>
      </w:r>
    </w:p>
    <w:p w14:paraId="10FAB33E" w14:textId="77777777" w:rsidR="00E2359F" w:rsidRPr="00E743ED" w:rsidRDefault="00E2359F" w:rsidP="009966CD">
      <w:pPr>
        <w:pStyle w:val="SubItemLvl1"/>
      </w:pPr>
      <w:r w:rsidRPr="00E743ED">
        <w:t>(a)</w:t>
      </w:r>
      <w:r w:rsidRPr="00E743ED">
        <w:tab/>
        <w:t>the information provided is true and complete to the best of the applicant’s knowledge and belief;</w:t>
      </w:r>
    </w:p>
    <w:p w14:paraId="7CBB1209" w14:textId="77777777" w:rsidR="00E2359F" w:rsidRPr="00E743ED" w:rsidRDefault="00E2359F" w:rsidP="009966CD">
      <w:pPr>
        <w:pStyle w:val="SubItemLvl1"/>
      </w:pPr>
      <w:r w:rsidRPr="00E743ED">
        <w:t>(b)</w:t>
      </w:r>
      <w:r w:rsidRPr="00E743ED">
        <w:tab/>
        <w:t>the applicant remains qualified to be commissioned as a notary public; and</w:t>
      </w:r>
    </w:p>
    <w:p w14:paraId="2FAFCC2C" w14:textId="77777777" w:rsidR="00E2359F" w:rsidRPr="00E743ED" w:rsidRDefault="00E2359F" w:rsidP="009966CD">
      <w:pPr>
        <w:pStyle w:val="SubItemLvl1"/>
      </w:pPr>
      <w:r w:rsidRPr="00E743ED">
        <w:t>(c)</w:t>
      </w:r>
      <w:r w:rsidRPr="00E743ED">
        <w:tab/>
        <w:t>the applicant will perform the duties and responsibilities of a certified notary instructor.</w:t>
      </w:r>
    </w:p>
    <w:p w14:paraId="063872DA" w14:textId="77777777" w:rsidR="00E2359F" w:rsidRPr="00E743ED" w:rsidRDefault="00E2359F" w:rsidP="009966CD">
      <w:pPr>
        <w:pStyle w:val="Base"/>
      </w:pPr>
    </w:p>
    <w:p w14:paraId="3E9AD7E2" w14:textId="77777777" w:rsidR="00E2359F" w:rsidRPr="00E743ED" w:rsidRDefault="00E2359F" w:rsidP="009966CD">
      <w:pPr>
        <w:pStyle w:val="History"/>
      </w:pPr>
      <w:r w:rsidRPr="00E743ED">
        <w:t>History Note:</w:t>
      </w:r>
      <w:r w:rsidRPr="00E743ED">
        <w:tab/>
        <w:t>Authority G.S. 10B-4; 10B-14; 10B-134.21;</w:t>
      </w:r>
    </w:p>
    <w:p w14:paraId="5558C5E7" w14:textId="77777777" w:rsidR="00E2359F" w:rsidRPr="00E743ED" w:rsidRDefault="00E2359F" w:rsidP="00C67AD9">
      <w:pPr>
        <w:pStyle w:val="HistoryAfter"/>
      </w:pPr>
      <w:r w:rsidRPr="00E743ED">
        <w:t>Eff. July 1, 2024.</w:t>
      </w:r>
    </w:p>
    <w:p w14:paraId="5CF0E4C4" w14:textId="77777777" w:rsidR="00E2359F" w:rsidRDefault="00E2359F" w:rsidP="00F338E1">
      <w:pPr>
        <w:pStyle w:val="Base"/>
      </w:pPr>
      <w:r>
        <w:t xml:space="preserve">18 NCAC 07B .0415 is adopted </w:t>
      </w:r>
      <w:r>
        <w:rPr>
          <w:u w:val="single"/>
        </w:rPr>
        <w:t>with changes</w:t>
      </w:r>
      <w:r>
        <w:t xml:space="preserve"> as published in 38:09 NCR 557 as follows:</w:t>
      </w:r>
    </w:p>
    <w:p w14:paraId="2085186F" w14:textId="77777777" w:rsidR="00E2359F" w:rsidRPr="00B92CFA" w:rsidRDefault="00E2359F" w:rsidP="009966CD">
      <w:pPr>
        <w:pStyle w:val="Base"/>
      </w:pPr>
    </w:p>
    <w:p w14:paraId="2D071D03" w14:textId="77777777" w:rsidR="00E2359F" w:rsidRPr="00B92CFA" w:rsidRDefault="00E2359F" w:rsidP="009966CD">
      <w:pPr>
        <w:pStyle w:val="Rule"/>
      </w:pPr>
      <w:r w:rsidRPr="00B92CFA">
        <w:t>18 NCAC 07B .0415</w:t>
      </w:r>
      <w:r w:rsidRPr="00B92CFA">
        <w:tab/>
        <w:t>RECOMMENDATION OF NOTARY INSTRUCTOR APPLICANT</w:t>
      </w:r>
    </w:p>
    <w:p w14:paraId="04F0C8E5" w14:textId="77777777" w:rsidR="00E2359F" w:rsidRPr="00F338E1" w:rsidRDefault="00E2359F" w:rsidP="009966CD">
      <w:pPr>
        <w:pStyle w:val="Paragraph"/>
      </w:pPr>
      <w:r w:rsidRPr="00F338E1">
        <w:t>The recommendation of notary instructor applicant form requires:</w:t>
      </w:r>
    </w:p>
    <w:p w14:paraId="2457B3A3" w14:textId="77777777" w:rsidR="00E2359F" w:rsidRPr="00F338E1" w:rsidRDefault="00E2359F" w:rsidP="009966CD">
      <w:pPr>
        <w:pStyle w:val="Item"/>
      </w:pPr>
      <w:r w:rsidRPr="00F338E1">
        <w:t>(1)</w:t>
      </w:r>
      <w:r w:rsidRPr="00F338E1">
        <w:tab/>
        <w:t>the instructor applicant’s commission name;</w:t>
      </w:r>
    </w:p>
    <w:p w14:paraId="539341C4" w14:textId="77777777" w:rsidR="00E2359F" w:rsidRPr="00F338E1" w:rsidRDefault="00E2359F" w:rsidP="009966CD">
      <w:pPr>
        <w:pStyle w:val="Item"/>
      </w:pPr>
      <w:r w:rsidRPr="00F338E1">
        <w:t>(2)</w:t>
      </w:r>
      <w:r w:rsidRPr="00F338E1">
        <w:tab/>
        <w:t>the name and contact information for the individual completing the form;</w:t>
      </w:r>
    </w:p>
    <w:p w14:paraId="534ED5F7" w14:textId="77777777" w:rsidR="00E2359F" w:rsidRPr="00F338E1" w:rsidRDefault="00E2359F" w:rsidP="009966CD">
      <w:pPr>
        <w:pStyle w:val="Item"/>
      </w:pPr>
      <w:r w:rsidRPr="00F338E1">
        <w:t>(3)</w:t>
      </w:r>
      <w:r w:rsidRPr="00F338E1">
        <w:tab/>
        <w:t>the individual’s basis for recommending the applicant, including:</w:t>
      </w:r>
    </w:p>
    <w:p w14:paraId="127355CD" w14:textId="77777777" w:rsidR="00E2359F" w:rsidRPr="00F338E1" w:rsidRDefault="00E2359F" w:rsidP="009966CD">
      <w:pPr>
        <w:pStyle w:val="SubItemLvl1"/>
      </w:pPr>
      <w:r w:rsidRPr="00F338E1">
        <w:t>(a)</w:t>
      </w:r>
      <w:r w:rsidRPr="00F338E1">
        <w:tab/>
        <w:t>a declaration that the individual is not a family member of the applicant;</w:t>
      </w:r>
    </w:p>
    <w:p w14:paraId="6DAF509E" w14:textId="77777777" w:rsidR="00E2359F" w:rsidRPr="00F338E1" w:rsidRDefault="00E2359F" w:rsidP="009966CD">
      <w:pPr>
        <w:pStyle w:val="SubItemLvl1"/>
      </w:pPr>
      <w:r w:rsidRPr="00F338E1">
        <w:t>(b)</w:t>
      </w:r>
      <w:r w:rsidRPr="00F338E1">
        <w:tab/>
        <w:t>how the individual knows the applicant; and</w:t>
      </w:r>
    </w:p>
    <w:p w14:paraId="79B4B19C" w14:textId="77777777" w:rsidR="00E2359F" w:rsidRPr="00F338E1" w:rsidRDefault="00E2359F" w:rsidP="009966CD">
      <w:pPr>
        <w:pStyle w:val="SubItemLvl1"/>
      </w:pPr>
      <w:r w:rsidRPr="00F338E1">
        <w:t>(c)</w:t>
      </w:r>
      <w:r w:rsidRPr="00F338E1">
        <w:tab/>
        <w:t>whether and how the individual has knowledge of the applicant’s teaching skills;</w:t>
      </w:r>
    </w:p>
    <w:p w14:paraId="240EA363" w14:textId="77777777" w:rsidR="00E2359F" w:rsidRPr="00F338E1" w:rsidRDefault="00E2359F" w:rsidP="009966CD">
      <w:pPr>
        <w:pStyle w:val="Item"/>
      </w:pPr>
      <w:r w:rsidRPr="00F338E1">
        <w:t>(4)</w:t>
      </w:r>
      <w:r w:rsidRPr="00F338E1">
        <w:tab/>
        <w:t>whether, in the opinion of the individual, the applicant has the skills to be an effective teacher of notary applicants;</w:t>
      </w:r>
    </w:p>
    <w:p w14:paraId="609ECE3A" w14:textId="77777777" w:rsidR="00E2359F" w:rsidRPr="00F338E1" w:rsidRDefault="00E2359F" w:rsidP="009966CD">
      <w:pPr>
        <w:pStyle w:val="Item"/>
      </w:pPr>
      <w:r w:rsidRPr="00F338E1">
        <w:t>(5)</w:t>
      </w:r>
      <w:r w:rsidRPr="00F338E1">
        <w:tab/>
        <w:t>a declaration that the individual personally recommends the applicant to be a notary instructor;</w:t>
      </w:r>
    </w:p>
    <w:p w14:paraId="475A68ED" w14:textId="77777777" w:rsidR="00E2359F" w:rsidRPr="00F338E1" w:rsidRDefault="00E2359F" w:rsidP="009966CD">
      <w:pPr>
        <w:pStyle w:val="Item"/>
      </w:pPr>
      <w:r w:rsidRPr="00F338E1">
        <w:t>(6)</w:t>
      </w:r>
      <w:r w:rsidRPr="00F338E1">
        <w:tab/>
        <w:t>the printed name and signature of the</w:t>
      </w:r>
      <w:r w:rsidRPr="003E36FF">
        <w:t xml:space="preserve"> </w:t>
      </w:r>
      <w:r w:rsidRPr="00034278">
        <w:rPr>
          <w:strike/>
        </w:rPr>
        <w:t>applicant</w:t>
      </w:r>
      <w:r w:rsidRPr="00F2715A">
        <w:t xml:space="preserve"> </w:t>
      </w:r>
      <w:r w:rsidRPr="00034278">
        <w:rPr>
          <w:u w:val="single"/>
        </w:rPr>
        <w:t>individual</w:t>
      </w:r>
      <w:r w:rsidRPr="003E36FF">
        <w:t xml:space="preserve"> </w:t>
      </w:r>
      <w:r w:rsidRPr="00F338E1">
        <w:t>and the date signed; and</w:t>
      </w:r>
    </w:p>
    <w:p w14:paraId="72782E7A" w14:textId="77777777" w:rsidR="00E2359F" w:rsidRPr="00F338E1" w:rsidRDefault="00E2359F" w:rsidP="009966CD">
      <w:pPr>
        <w:pStyle w:val="Item"/>
      </w:pPr>
      <w:r w:rsidRPr="00F338E1">
        <w:t>(7)</w:t>
      </w:r>
      <w:r w:rsidRPr="00F338E1">
        <w:tab/>
        <w:t xml:space="preserve">a declaration under penalty of perjury that the information provided is true and complete to the best of </w:t>
      </w:r>
      <w:r w:rsidRPr="002052DC">
        <w:t xml:space="preserve">the </w:t>
      </w:r>
      <w:r w:rsidRPr="002052DC">
        <w:rPr>
          <w:strike/>
        </w:rPr>
        <w:t>affiant’s</w:t>
      </w:r>
      <w:r w:rsidRPr="002052DC">
        <w:t xml:space="preserve"> </w:t>
      </w:r>
      <w:r w:rsidRPr="002052DC">
        <w:rPr>
          <w:u w:val="single"/>
        </w:rPr>
        <w:t>individual’s</w:t>
      </w:r>
      <w:r w:rsidRPr="00CE081E">
        <w:t xml:space="preserve"> </w:t>
      </w:r>
      <w:r w:rsidRPr="002052DC">
        <w:t>k</w:t>
      </w:r>
      <w:r w:rsidRPr="00F338E1">
        <w:t>nowledge and belief.</w:t>
      </w:r>
    </w:p>
    <w:p w14:paraId="079BEB1F" w14:textId="77777777" w:rsidR="00E2359F" w:rsidRPr="00F338E1" w:rsidRDefault="00E2359F" w:rsidP="009966CD">
      <w:pPr>
        <w:pStyle w:val="Base"/>
      </w:pPr>
    </w:p>
    <w:p w14:paraId="0397ADDA" w14:textId="77777777" w:rsidR="00E2359F" w:rsidRPr="00F338E1" w:rsidRDefault="00E2359F" w:rsidP="009966CD">
      <w:pPr>
        <w:pStyle w:val="History"/>
      </w:pPr>
      <w:r w:rsidRPr="00F338E1">
        <w:t>History Note:</w:t>
      </w:r>
      <w:r w:rsidRPr="00F338E1">
        <w:tab/>
        <w:t>Authority G.S. 10B-4; 10B-14; 10B-134.21;</w:t>
      </w:r>
    </w:p>
    <w:p w14:paraId="6CF53067" w14:textId="77777777" w:rsidR="00E2359F" w:rsidRPr="00F338E1" w:rsidRDefault="00E2359F" w:rsidP="00AD743C">
      <w:pPr>
        <w:pStyle w:val="HistoryAfter"/>
      </w:pPr>
      <w:r w:rsidRPr="00F338E1">
        <w:t>Eff. July 1, 2024.</w:t>
      </w:r>
    </w:p>
    <w:p w14:paraId="39043DDD" w14:textId="77777777" w:rsidR="00E2359F" w:rsidRDefault="00E2359F" w:rsidP="00762147">
      <w:pPr>
        <w:pStyle w:val="Base"/>
      </w:pPr>
      <w:r>
        <w:t xml:space="preserve">18 NCAC 07B .0416 is adopted </w:t>
      </w:r>
      <w:r>
        <w:rPr>
          <w:u w:val="single"/>
        </w:rPr>
        <w:t>with changes</w:t>
      </w:r>
      <w:r>
        <w:t xml:space="preserve"> as published in 38:09 NCR 557 as follows:</w:t>
      </w:r>
    </w:p>
    <w:p w14:paraId="72C62C23" w14:textId="77777777" w:rsidR="00E2359F" w:rsidRPr="00911CFC" w:rsidRDefault="00E2359F" w:rsidP="009966CD">
      <w:pPr>
        <w:pStyle w:val="Base"/>
      </w:pPr>
    </w:p>
    <w:p w14:paraId="37982749" w14:textId="77777777" w:rsidR="00E2359F" w:rsidRPr="00911CFC" w:rsidRDefault="00E2359F" w:rsidP="009966CD">
      <w:pPr>
        <w:pStyle w:val="Rule"/>
      </w:pPr>
      <w:r w:rsidRPr="00911CFC">
        <w:t>18 NCAC 07B .0416</w:t>
      </w:r>
      <w:r w:rsidRPr="00911CFC">
        <w:tab/>
        <w:t>EMPLOYER AFFIDAVIT REGARDING INSTRUCTOR APPLICANT ACTIVE EXPERIENCE FORM</w:t>
      </w:r>
    </w:p>
    <w:p w14:paraId="6327FD00" w14:textId="77777777" w:rsidR="00E2359F" w:rsidRPr="001E7D3E" w:rsidRDefault="00E2359F" w:rsidP="009966CD">
      <w:pPr>
        <w:pStyle w:val="Paragraph"/>
      </w:pPr>
      <w:r w:rsidRPr="001E7D3E">
        <w:t>The form for the employer affidavit regarding active experience requires:</w:t>
      </w:r>
    </w:p>
    <w:p w14:paraId="1021CEE8" w14:textId="77777777" w:rsidR="00E2359F" w:rsidRPr="001E7D3E" w:rsidRDefault="00E2359F" w:rsidP="009966CD">
      <w:pPr>
        <w:pStyle w:val="Item"/>
      </w:pPr>
      <w:r w:rsidRPr="001E7D3E">
        <w:t>(1)</w:t>
      </w:r>
      <w:r w:rsidRPr="001E7D3E">
        <w:tab/>
        <w:t>the name of the person employing the applicant;</w:t>
      </w:r>
    </w:p>
    <w:p w14:paraId="7C0B4EF4" w14:textId="77777777" w:rsidR="00E2359F" w:rsidRPr="001E7D3E" w:rsidRDefault="00E2359F" w:rsidP="009966CD">
      <w:pPr>
        <w:pStyle w:val="Item"/>
      </w:pPr>
      <w:r w:rsidRPr="001E7D3E">
        <w:t>(2)</w:t>
      </w:r>
      <w:r w:rsidRPr="001E7D3E">
        <w:tab/>
        <w:t>information about the affiant, consisting of the following:</w:t>
      </w:r>
    </w:p>
    <w:p w14:paraId="58E0DB14" w14:textId="77777777" w:rsidR="00E2359F" w:rsidRPr="001E7D3E" w:rsidRDefault="00E2359F" w:rsidP="009966CD">
      <w:pPr>
        <w:pStyle w:val="SubItemLvl1"/>
      </w:pPr>
      <w:r w:rsidRPr="001E7D3E">
        <w:t>(a)</w:t>
      </w:r>
      <w:r w:rsidRPr="001E7D3E">
        <w:tab/>
        <w:t>the full printed name of the affiant;</w:t>
      </w:r>
    </w:p>
    <w:p w14:paraId="45417298" w14:textId="77777777" w:rsidR="00E2359F" w:rsidRPr="00911CFC" w:rsidRDefault="00E2359F" w:rsidP="009966CD">
      <w:pPr>
        <w:pStyle w:val="SubItemLvl1"/>
        <w:rPr>
          <w:u w:val="single"/>
        </w:rPr>
      </w:pPr>
      <w:r w:rsidRPr="001E7D3E">
        <w:t>(b)</w:t>
      </w:r>
      <w:r w:rsidRPr="001E7D3E">
        <w:tab/>
        <w:t xml:space="preserve">the affiant’s title and position with the employer; </w:t>
      </w:r>
      <w:r w:rsidRPr="00062EC5">
        <w:rPr>
          <w:strike/>
        </w:rPr>
        <w:t>and</w:t>
      </w:r>
    </w:p>
    <w:p w14:paraId="7AD6135F" w14:textId="77777777" w:rsidR="00E2359F" w:rsidRPr="00745995" w:rsidRDefault="00E2359F" w:rsidP="009966CD">
      <w:pPr>
        <w:pStyle w:val="SubItemLvl1"/>
        <w:rPr>
          <w:highlight w:val="yellow"/>
          <w:u w:val="single"/>
        </w:rPr>
      </w:pPr>
      <w:r w:rsidRPr="001E7D3E">
        <w:t>(c)</w:t>
      </w:r>
      <w:r w:rsidRPr="001E7D3E">
        <w:tab/>
        <w:t xml:space="preserve">the </w:t>
      </w:r>
      <w:r w:rsidRPr="00062EC5">
        <w:rPr>
          <w:strike/>
        </w:rPr>
        <w:t>address,</w:t>
      </w:r>
      <w:r w:rsidRPr="00062EC5">
        <w:t xml:space="preserve"> </w:t>
      </w:r>
      <w:r w:rsidRPr="00062EC5">
        <w:rPr>
          <w:u w:val="single"/>
        </w:rPr>
        <w:t>address and</w:t>
      </w:r>
      <w:r w:rsidRPr="00062EC5">
        <w:t xml:space="preserve"> </w:t>
      </w:r>
      <w:r w:rsidRPr="001E7D3E">
        <w:t>telepho</w:t>
      </w:r>
      <w:r w:rsidRPr="00062EC5">
        <w:t xml:space="preserve">ne </w:t>
      </w:r>
      <w:r w:rsidRPr="00062EC5">
        <w:rPr>
          <w:strike/>
        </w:rPr>
        <w:t>number, and email address</w:t>
      </w:r>
      <w:r w:rsidRPr="00062EC5">
        <w:t xml:space="preserve"> </w:t>
      </w:r>
      <w:r w:rsidRPr="00062EC5">
        <w:rPr>
          <w:u w:val="single"/>
        </w:rPr>
        <w:t>number</w:t>
      </w:r>
      <w:r w:rsidRPr="00062EC5">
        <w:t xml:space="preserve"> of th</w:t>
      </w:r>
      <w:r w:rsidRPr="001E7D3E">
        <w:t xml:space="preserve">e </w:t>
      </w:r>
      <w:r w:rsidRPr="00062EC5">
        <w:rPr>
          <w:strike/>
        </w:rPr>
        <w:t>affiant</w:t>
      </w:r>
      <w:r>
        <w:rPr>
          <w:u w:val="single"/>
        </w:rPr>
        <w:t xml:space="preserve"> </w:t>
      </w:r>
      <w:r w:rsidRPr="00062EC5">
        <w:rPr>
          <w:u w:val="single"/>
        </w:rPr>
        <w:t>employer; and</w:t>
      </w:r>
    </w:p>
    <w:p w14:paraId="01B221C5" w14:textId="77777777" w:rsidR="00E2359F" w:rsidRPr="00911CFC" w:rsidRDefault="00E2359F" w:rsidP="009966CD">
      <w:pPr>
        <w:pStyle w:val="SubItemLvl1"/>
        <w:rPr>
          <w:u w:val="single"/>
        </w:rPr>
      </w:pPr>
      <w:r w:rsidRPr="00062EC5">
        <w:rPr>
          <w:u w:val="single"/>
        </w:rPr>
        <w:t>(d)</w:t>
      </w:r>
      <w:r w:rsidRPr="00062EC5">
        <w:rPr>
          <w:u w:val="single"/>
        </w:rPr>
        <w:tab/>
        <w:t>the email address of the affiant;</w:t>
      </w:r>
    </w:p>
    <w:p w14:paraId="29C63897" w14:textId="77777777" w:rsidR="00E2359F" w:rsidRPr="001E7D3E" w:rsidRDefault="00E2359F" w:rsidP="009966CD">
      <w:pPr>
        <w:pStyle w:val="Item"/>
      </w:pPr>
      <w:r w:rsidRPr="001E7D3E">
        <w:t>(3)</w:t>
      </w:r>
      <w:r w:rsidRPr="001E7D3E">
        <w:tab/>
        <w:t xml:space="preserve">an explanation of the reasons the instructor applicant has performed notarial acts while employed by the employer; </w:t>
      </w:r>
    </w:p>
    <w:p w14:paraId="3475D146" w14:textId="77777777" w:rsidR="00E2359F" w:rsidRPr="001E7D3E" w:rsidRDefault="00E2359F" w:rsidP="009966CD">
      <w:pPr>
        <w:pStyle w:val="Item"/>
      </w:pPr>
      <w:r w:rsidRPr="001E7D3E">
        <w:t>(4)</w:t>
      </w:r>
      <w:r w:rsidRPr="001E7D3E">
        <w:tab/>
        <w:t>a statement specifying which of the preceding twelve months the instructor applicant performed notarial acts for the employer;</w:t>
      </w:r>
    </w:p>
    <w:p w14:paraId="26EA41CC" w14:textId="77777777" w:rsidR="00E2359F" w:rsidRPr="001E7D3E" w:rsidRDefault="00E2359F" w:rsidP="009966CD">
      <w:pPr>
        <w:pStyle w:val="Item"/>
      </w:pPr>
      <w:r w:rsidRPr="001E7D3E">
        <w:t>(5)</w:t>
      </w:r>
      <w:r w:rsidRPr="001E7D3E">
        <w:tab/>
        <w:t>a declaration that:</w:t>
      </w:r>
    </w:p>
    <w:p w14:paraId="03EB0103" w14:textId="77777777" w:rsidR="00E2359F" w:rsidRPr="001E7D3E" w:rsidRDefault="00E2359F" w:rsidP="009966CD">
      <w:pPr>
        <w:pStyle w:val="SubItemLvl1"/>
      </w:pPr>
      <w:r w:rsidRPr="001E7D3E">
        <w:t>(a)</w:t>
      </w:r>
      <w:r w:rsidRPr="001E7D3E">
        <w:tab/>
        <w:t>the affiant has the authority to sign; and</w:t>
      </w:r>
    </w:p>
    <w:p w14:paraId="699271A8" w14:textId="77777777" w:rsidR="00E2359F" w:rsidRPr="001E7D3E" w:rsidRDefault="00E2359F" w:rsidP="009966CD">
      <w:pPr>
        <w:pStyle w:val="SubItemLvl1"/>
      </w:pPr>
      <w:r w:rsidRPr="001E7D3E">
        <w:t>(b)</w:t>
      </w:r>
      <w:r w:rsidRPr="001E7D3E">
        <w:tab/>
        <w:t>the affiant has knowledge of the matters described in the affidavit;</w:t>
      </w:r>
    </w:p>
    <w:p w14:paraId="321F2242" w14:textId="77777777" w:rsidR="00E2359F" w:rsidRPr="001E7D3E" w:rsidRDefault="00E2359F" w:rsidP="009966CD">
      <w:pPr>
        <w:pStyle w:val="Item"/>
      </w:pPr>
      <w:r w:rsidRPr="001E7D3E">
        <w:t>(6)</w:t>
      </w:r>
      <w:r w:rsidRPr="001E7D3E">
        <w:tab/>
        <w:t>the signature of the affiant and date on which the affiant signed; and</w:t>
      </w:r>
    </w:p>
    <w:p w14:paraId="6F720ADA" w14:textId="77777777" w:rsidR="00E2359F" w:rsidRPr="001E7D3E" w:rsidRDefault="00E2359F" w:rsidP="009966CD">
      <w:pPr>
        <w:pStyle w:val="Item"/>
      </w:pPr>
      <w:r w:rsidRPr="001E7D3E">
        <w:t>(7)</w:t>
      </w:r>
      <w:r w:rsidRPr="001E7D3E">
        <w:tab/>
        <w:t>a jurat certificate.</w:t>
      </w:r>
    </w:p>
    <w:p w14:paraId="051734FA" w14:textId="77777777" w:rsidR="00E2359F" w:rsidRPr="001E7D3E" w:rsidRDefault="00E2359F" w:rsidP="009966CD">
      <w:pPr>
        <w:pStyle w:val="Base"/>
      </w:pPr>
    </w:p>
    <w:p w14:paraId="6657FDF6" w14:textId="77777777" w:rsidR="00E2359F" w:rsidRPr="001E7D3E" w:rsidRDefault="00E2359F" w:rsidP="009966CD">
      <w:pPr>
        <w:pStyle w:val="History"/>
      </w:pPr>
      <w:r w:rsidRPr="001E7D3E">
        <w:t>History Note:</w:t>
      </w:r>
      <w:r w:rsidRPr="001E7D3E">
        <w:tab/>
        <w:t>Authority G.S. 10B-4; 10B-14; 10B-134.21;</w:t>
      </w:r>
    </w:p>
    <w:p w14:paraId="58B6A779" w14:textId="77777777" w:rsidR="00E2359F" w:rsidRPr="001E7D3E" w:rsidRDefault="00E2359F" w:rsidP="002E512C">
      <w:pPr>
        <w:pStyle w:val="HistoryAfter"/>
      </w:pPr>
      <w:r w:rsidRPr="001E7D3E">
        <w:t>Eff. July 1, 2024.</w:t>
      </w:r>
    </w:p>
    <w:p w14:paraId="028F6FEF" w14:textId="77777777" w:rsidR="00E2359F" w:rsidRDefault="00E2359F" w:rsidP="000C6859">
      <w:pPr>
        <w:pStyle w:val="Base"/>
      </w:pPr>
      <w:r>
        <w:t>18 NCAC 07B .0417 is adopted as published in 38:09 NCR 557 as follows:</w:t>
      </w:r>
    </w:p>
    <w:p w14:paraId="53C5D1E7" w14:textId="77777777" w:rsidR="00E2359F" w:rsidRPr="00A035D9" w:rsidRDefault="00E2359F" w:rsidP="009966CD">
      <w:pPr>
        <w:pStyle w:val="Base"/>
      </w:pPr>
    </w:p>
    <w:p w14:paraId="67127FF5" w14:textId="77777777" w:rsidR="00E2359F" w:rsidRPr="00A035D9" w:rsidRDefault="00E2359F" w:rsidP="009966CD">
      <w:pPr>
        <w:pStyle w:val="Rule"/>
      </w:pPr>
      <w:r w:rsidRPr="00A035D9">
        <w:t>18 NCAC 07B .0417</w:t>
      </w:r>
      <w:r w:rsidRPr="00A035D9">
        <w:tab/>
        <w:t>STUDENT EVALUATION OF NOTARY INSTRUCTOR FORM</w:t>
      </w:r>
    </w:p>
    <w:p w14:paraId="4BC3C035" w14:textId="77777777" w:rsidR="00E2359F" w:rsidRPr="00A035D9" w:rsidRDefault="00E2359F" w:rsidP="009966CD">
      <w:pPr>
        <w:pStyle w:val="Paragraph"/>
        <w:rPr>
          <w:u w:val="single"/>
        </w:rPr>
      </w:pPr>
      <w:r w:rsidRPr="00A035D9">
        <w:rPr>
          <w:u w:val="single"/>
        </w:rPr>
        <w:t>The student evaluation of notary instructor form requests the following information from a student:</w:t>
      </w:r>
    </w:p>
    <w:p w14:paraId="2FB181CE" w14:textId="77777777" w:rsidR="00E2359F" w:rsidRPr="00A035D9" w:rsidRDefault="00E2359F" w:rsidP="009966CD">
      <w:pPr>
        <w:pStyle w:val="Item"/>
        <w:rPr>
          <w:u w:val="single"/>
        </w:rPr>
      </w:pPr>
      <w:r>
        <w:rPr>
          <w:u w:val="single"/>
        </w:rPr>
        <w:t>(1)</w:t>
      </w:r>
      <w:r>
        <w:rPr>
          <w:u w:val="single"/>
        </w:rPr>
        <w:tab/>
      </w:r>
      <w:r w:rsidRPr="00A035D9">
        <w:rPr>
          <w:u w:val="single"/>
        </w:rPr>
        <w:t>the name of the instructor;</w:t>
      </w:r>
    </w:p>
    <w:p w14:paraId="47CD796D" w14:textId="77777777" w:rsidR="00E2359F" w:rsidRPr="00A035D9" w:rsidRDefault="00E2359F" w:rsidP="009966CD">
      <w:pPr>
        <w:pStyle w:val="Item"/>
        <w:rPr>
          <w:u w:val="single"/>
        </w:rPr>
      </w:pPr>
      <w:r>
        <w:rPr>
          <w:u w:val="single"/>
        </w:rPr>
        <w:t>(2)</w:t>
      </w:r>
      <w:r>
        <w:rPr>
          <w:u w:val="single"/>
        </w:rPr>
        <w:tab/>
      </w:r>
      <w:r w:rsidRPr="00A035D9">
        <w:rPr>
          <w:u w:val="single"/>
        </w:rPr>
        <w:t>the date of the course;</w:t>
      </w:r>
    </w:p>
    <w:p w14:paraId="30B83047" w14:textId="77777777" w:rsidR="00E2359F" w:rsidRPr="00A035D9" w:rsidRDefault="00E2359F" w:rsidP="009966CD">
      <w:pPr>
        <w:pStyle w:val="Item"/>
        <w:rPr>
          <w:u w:val="single"/>
        </w:rPr>
      </w:pPr>
      <w:r>
        <w:rPr>
          <w:u w:val="single"/>
        </w:rPr>
        <w:t>(3)</w:t>
      </w:r>
      <w:r>
        <w:rPr>
          <w:u w:val="single"/>
        </w:rPr>
        <w:tab/>
      </w:r>
      <w:r w:rsidRPr="00A035D9">
        <w:rPr>
          <w:u w:val="single"/>
        </w:rPr>
        <w:t xml:space="preserve">the name of the institution; </w:t>
      </w:r>
    </w:p>
    <w:p w14:paraId="2520D9EE" w14:textId="77777777" w:rsidR="00E2359F" w:rsidRPr="00A035D9" w:rsidRDefault="00E2359F" w:rsidP="009966CD">
      <w:pPr>
        <w:pStyle w:val="Item"/>
        <w:rPr>
          <w:u w:val="single"/>
        </w:rPr>
      </w:pPr>
      <w:r w:rsidRPr="00A035D9">
        <w:rPr>
          <w:u w:val="single"/>
        </w:rPr>
        <w:t>(4)</w:t>
      </w:r>
      <w:r w:rsidRPr="00A035D9">
        <w:rPr>
          <w:u w:val="single"/>
        </w:rPr>
        <w:tab/>
        <w:t>rating of the instructor’s:</w:t>
      </w:r>
    </w:p>
    <w:p w14:paraId="78553388" w14:textId="77777777" w:rsidR="00E2359F" w:rsidRPr="00A035D9" w:rsidRDefault="00E2359F" w:rsidP="009966CD">
      <w:pPr>
        <w:pStyle w:val="SubItemLvl1"/>
        <w:rPr>
          <w:u w:val="single"/>
        </w:rPr>
      </w:pPr>
      <w:r w:rsidRPr="00A035D9">
        <w:rPr>
          <w:u w:val="single"/>
        </w:rPr>
        <w:t>(a)</w:t>
      </w:r>
      <w:r>
        <w:rPr>
          <w:u w:val="single"/>
        </w:rPr>
        <w:tab/>
      </w:r>
      <w:r w:rsidRPr="00A035D9">
        <w:rPr>
          <w:u w:val="single"/>
        </w:rPr>
        <w:t>professionalism;</w:t>
      </w:r>
    </w:p>
    <w:p w14:paraId="77A6F1D2" w14:textId="77777777" w:rsidR="00E2359F" w:rsidRPr="00A035D9" w:rsidRDefault="00E2359F" w:rsidP="009966CD">
      <w:pPr>
        <w:pStyle w:val="SubItemLvl1"/>
        <w:rPr>
          <w:u w:val="single"/>
        </w:rPr>
      </w:pPr>
      <w:r w:rsidRPr="00A035D9">
        <w:rPr>
          <w:u w:val="single"/>
        </w:rPr>
        <w:t>(b)</w:t>
      </w:r>
      <w:r>
        <w:rPr>
          <w:u w:val="single"/>
        </w:rPr>
        <w:tab/>
      </w:r>
      <w:r w:rsidRPr="00A035D9">
        <w:rPr>
          <w:u w:val="single"/>
        </w:rPr>
        <w:t>subject matter knowledge;</w:t>
      </w:r>
    </w:p>
    <w:p w14:paraId="5A980A96" w14:textId="77777777" w:rsidR="00E2359F" w:rsidRPr="00A035D9" w:rsidRDefault="00E2359F" w:rsidP="009966CD">
      <w:pPr>
        <w:pStyle w:val="SubItemLvl1"/>
        <w:rPr>
          <w:u w:val="single"/>
        </w:rPr>
      </w:pPr>
      <w:r w:rsidRPr="00A035D9">
        <w:rPr>
          <w:u w:val="single"/>
        </w:rPr>
        <w:t>(c)</w:t>
      </w:r>
      <w:r>
        <w:rPr>
          <w:u w:val="single"/>
        </w:rPr>
        <w:tab/>
      </w:r>
      <w:r w:rsidRPr="00A035D9">
        <w:rPr>
          <w:u w:val="single"/>
        </w:rPr>
        <w:t>use of audio-visuals, handouts, and other materials; and</w:t>
      </w:r>
    </w:p>
    <w:p w14:paraId="15DAFBBB" w14:textId="77777777" w:rsidR="00E2359F" w:rsidRPr="00A035D9" w:rsidRDefault="00E2359F" w:rsidP="009966CD">
      <w:pPr>
        <w:pStyle w:val="SubItemLvl1"/>
        <w:rPr>
          <w:u w:val="single"/>
        </w:rPr>
      </w:pPr>
      <w:r w:rsidRPr="00A035D9">
        <w:rPr>
          <w:u w:val="single"/>
        </w:rPr>
        <w:t>(d)</w:t>
      </w:r>
      <w:r>
        <w:rPr>
          <w:u w:val="single"/>
        </w:rPr>
        <w:tab/>
      </w:r>
      <w:r w:rsidRPr="00A035D9">
        <w:rPr>
          <w:u w:val="single"/>
        </w:rPr>
        <w:t>responsiveness to questions from students;</w:t>
      </w:r>
    </w:p>
    <w:p w14:paraId="0CF7E33E" w14:textId="77777777" w:rsidR="00E2359F" w:rsidRPr="00A035D9" w:rsidRDefault="00E2359F" w:rsidP="009966CD">
      <w:pPr>
        <w:pStyle w:val="Item"/>
        <w:rPr>
          <w:u w:val="single"/>
        </w:rPr>
      </w:pPr>
      <w:r w:rsidRPr="00A035D9">
        <w:rPr>
          <w:u w:val="single"/>
        </w:rPr>
        <w:t>(5)</w:t>
      </w:r>
      <w:r>
        <w:rPr>
          <w:u w:val="single"/>
        </w:rPr>
        <w:tab/>
      </w:r>
      <w:r w:rsidRPr="00A035D9">
        <w:rPr>
          <w:u w:val="single"/>
        </w:rPr>
        <w:t>rating of the course materials;</w:t>
      </w:r>
    </w:p>
    <w:p w14:paraId="1CD57EBE" w14:textId="77777777" w:rsidR="00E2359F" w:rsidRPr="00A035D9" w:rsidRDefault="00E2359F" w:rsidP="009966CD">
      <w:pPr>
        <w:pStyle w:val="Item"/>
        <w:rPr>
          <w:u w:val="single"/>
        </w:rPr>
      </w:pPr>
      <w:r w:rsidRPr="00A035D9">
        <w:rPr>
          <w:u w:val="single"/>
        </w:rPr>
        <w:t>(6)</w:t>
      </w:r>
      <w:r>
        <w:rPr>
          <w:u w:val="single"/>
        </w:rPr>
        <w:tab/>
      </w:r>
      <w:r w:rsidRPr="00A035D9">
        <w:rPr>
          <w:u w:val="single"/>
        </w:rPr>
        <w:t>other information or comments that the student wishes to add; and</w:t>
      </w:r>
    </w:p>
    <w:p w14:paraId="456C01DC" w14:textId="77777777" w:rsidR="00E2359F" w:rsidRPr="00A035D9" w:rsidRDefault="00E2359F" w:rsidP="009966CD">
      <w:pPr>
        <w:pStyle w:val="Item"/>
        <w:rPr>
          <w:u w:val="single"/>
        </w:rPr>
      </w:pPr>
      <w:r w:rsidRPr="00A035D9">
        <w:rPr>
          <w:u w:val="single"/>
        </w:rPr>
        <w:t>(7)</w:t>
      </w:r>
      <w:r>
        <w:rPr>
          <w:u w:val="single"/>
        </w:rPr>
        <w:tab/>
      </w:r>
      <w:r w:rsidRPr="00A035D9">
        <w:rPr>
          <w:u w:val="single"/>
        </w:rPr>
        <w:t>the student’s name and contact information if the student is willing to be contacted by the Department with follow-up questions.</w:t>
      </w:r>
    </w:p>
    <w:p w14:paraId="5B902FA9" w14:textId="77777777" w:rsidR="00E2359F" w:rsidRPr="00A035D9" w:rsidRDefault="00E2359F" w:rsidP="009966CD">
      <w:pPr>
        <w:pStyle w:val="Base"/>
      </w:pPr>
    </w:p>
    <w:p w14:paraId="45813EF6" w14:textId="77777777" w:rsidR="00E2359F" w:rsidRPr="00A035D9" w:rsidRDefault="00E2359F" w:rsidP="009966CD">
      <w:pPr>
        <w:pStyle w:val="History"/>
        <w:rPr>
          <w:u w:val="single"/>
        </w:rPr>
      </w:pPr>
      <w:r w:rsidRPr="00A035D9">
        <w:rPr>
          <w:u w:val="single"/>
        </w:rPr>
        <w:t>History Note:</w:t>
      </w:r>
      <w:r w:rsidRPr="00A035D9">
        <w:rPr>
          <w:u w:val="single"/>
        </w:rPr>
        <w:tab/>
        <w:t>Authority G.S. 10B-4; 10B-14; 10B-134.21;</w:t>
      </w:r>
    </w:p>
    <w:p w14:paraId="0A5931AC" w14:textId="77777777" w:rsidR="00E2359F" w:rsidRPr="00E42481" w:rsidRDefault="00E2359F" w:rsidP="00E42481">
      <w:pPr>
        <w:pStyle w:val="HistoryAfter"/>
        <w:rPr>
          <w:u w:val="single"/>
        </w:rPr>
      </w:pPr>
      <w:r w:rsidRPr="00A035D9">
        <w:rPr>
          <w:u w:val="single"/>
        </w:rPr>
        <w:t>Eff. July 1, 2024.</w:t>
      </w:r>
    </w:p>
    <w:p w14:paraId="00C1E2B9" w14:textId="77777777" w:rsidR="00E2359F" w:rsidRDefault="00E2359F" w:rsidP="00F25D73">
      <w:pPr>
        <w:pStyle w:val="Base"/>
      </w:pPr>
      <w:r>
        <w:t xml:space="preserve">18 NCAC 07B .0418 is adopted </w:t>
      </w:r>
      <w:r>
        <w:rPr>
          <w:u w:val="single"/>
        </w:rPr>
        <w:t>with changes</w:t>
      </w:r>
      <w:r>
        <w:t xml:space="preserve"> as published in 38:09 NCR 557-558 as follows:</w:t>
      </w:r>
    </w:p>
    <w:p w14:paraId="29238D34" w14:textId="77777777" w:rsidR="00E2359F" w:rsidRPr="009B5408" w:rsidRDefault="00E2359F" w:rsidP="009966CD">
      <w:pPr>
        <w:pStyle w:val="Base"/>
      </w:pPr>
    </w:p>
    <w:p w14:paraId="53ECCDFF" w14:textId="77777777" w:rsidR="00E2359F" w:rsidRPr="009B5408" w:rsidRDefault="00E2359F" w:rsidP="009966CD">
      <w:pPr>
        <w:pStyle w:val="Rule"/>
      </w:pPr>
      <w:r w:rsidRPr="009B5408">
        <w:t>18 NCAC 07B .0418</w:t>
      </w:r>
      <w:r w:rsidRPr="009B5408">
        <w:tab/>
        <w:t>APPLICATION FOR RECERTIFICATION AS NOTARY INSTRUCTOR</w:t>
      </w:r>
    </w:p>
    <w:p w14:paraId="3EA78744" w14:textId="77777777" w:rsidR="00E2359F" w:rsidRPr="007860F9" w:rsidRDefault="00E2359F" w:rsidP="009966CD">
      <w:pPr>
        <w:pStyle w:val="Paragraph"/>
      </w:pPr>
      <w:r w:rsidRPr="007860F9">
        <w:t>The notary instructor application for recertification form requires:</w:t>
      </w:r>
    </w:p>
    <w:p w14:paraId="3BFD12C5" w14:textId="77777777" w:rsidR="00E2359F" w:rsidRPr="007860F9" w:rsidRDefault="00E2359F" w:rsidP="009966CD">
      <w:pPr>
        <w:pStyle w:val="Item"/>
      </w:pPr>
      <w:r w:rsidRPr="007860F9">
        <w:t>(1)</w:t>
      </w:r>
      <w:r w:rsidRPr="007860F9">
        <w:tab/>
        <w:t>the information specified in Rule .0414 of this Section;</w:t>
      </w:r>
    </w:p>
    <w:p w14:paraId="76C5EBF3" w14:textId="77777777" w:rsidR="00E2359F" w:rsidRPr="007860F9" w:rsidRDefault="00E2359F" w:rsidP="009966CD">
      <w:pPr>
        <w:pStyle w:val="Item"/>
      </w:pPr>
      <w:r w:rsidRPr="007860F9">
        <w:t>(2)</w:t>
      </w:r>
      <w:r w:rsidRPr="007860F9">
        <w:tab/>
        <w:t>verification that the applicant has taught the notary instructor course at least twice a year during the current two-year certification period;</w:t>
      </w:r>
    </w:p>
    <w:p w14:paraId="21F9C80F" w14:textId="77777777" w:rsidR="00E2359F" w:rsidRPr="007860F9" w:rsidRDefault="00E2359F" w:rsidP="009966CD">
      <w:pPr>
        <w:pStyle w:val="Item"/>
      </w:pPr>
      <w:r w:rsidRPr="007860F9">
        <w:t>(3)</w:t>
      </w:r>
      <w:r w:rsidRPr="007860F9">
        <w:tab/>
        <w:t>the date of initial certification as an instructor;</w:t>
      </w:r>
    </w:p>
    <w:p w14:paraId="067CA7D1" w14:textId="77777777" w:rsidR="00E2359F" w:rsidRPr="007860F9" w:rsidRDefault="00E2359F" w:rsidP="009966CD">
      <w:pPr>
        <w:pStyle w:val="Item"/>
      </w:pPr>
      <w:r w:rsidRPr="007860F9">
        <w:t>(4)</w:t>
      </w:r>
      <w:r w:rsidRPr="007860F9">
        <w:tab/>
        <w:t>whether certification has been continuous;</w:t>
      </w:r>
    </w:p>
    <w:p w14:paraId="773EB186" w14:textId="77777777" w:rsidR="00E2359F" w:rsidRPr="007860F9" w:rsidRDefault="00E2359F" w:rsidP="009966CD">
      <w:pPr>
        <w:pStyle w:val="Item"/>
      </w:pPr>
      <w:r w:rsidRPr="007860F9">
        <w:t>(5)</w:t>
      </w:r>
      <w:r w:rsidRPr="007860F9">
        <w:tab/>
        <w:t>a declaration under penalty of perjury that:</w:t>
      </w:r>
    </w:p>
    <w:p w14:paraId="3B2D4F27" w14:textId="77777777" w:rsidR="00E2359F" w:rsidRPr="006667CA" w:rsidRDefault="00E2359F" w:rsidP="009966CD">
      <w:pPr>
        <w:pStyle w:val="SubItemLvl1"/>
        <w:rPr>
          <w:u w:val="single"/>
        </w:rPr>
      </w:pPr>
      <w:r w:rsidRPr="007860F9">
        <w:t>(a)</w:t>
      </w:r>
      <w:r w:rsidRPr="007860F9">
        <w:tab/>
        <w:t xml:space="preserve">the information provided is true, </w:t>
      </w:r>
      <w:r w:rsidRPr="007860F9">
        <w:rPr>
          <w:strike/>
        </w:rPr>
        <w:t>complete, and correct;</w:t>
      </w:r>
      <w:r w:rsidRPr="007860F9">
        <w:t xml:space="preserve"> </w:t>
      </w:r>
      <w:r w:rsidRPr="007860F9">
        <w:rPr>
          <w:u w:val="single"/>
        </w:rPr>
        <w:t>true and complete;</w:t>
      </w:r>
    </w:p>
    <w:p w14:paraId="54424D2E" w14:textId="77777777" w:rsidR="00E2359F" w:rsidRPr="007860F9" w:rsidRDefault="00E2359F" w:rsidP="009966CD">
      <w:pPr>
        <w:pStyle w:val="SubItemLvl1"/>
      </w:pPr>
      <w:r w:rsidRPr="007860F9">
        <w:t>(b)</w:t>
      </w:r>
      <w:r w:rsidRPr="007860F9">
        <w:tab/>
        <w:t>the applicant remains qualified to be commissioned as a notary public; and</w:t>
      </w:r>
    </w:p>
    <w:p w14:paraId="0E97B887" w14:textId="77777777" w:rsidR="00E2359F" w:rsidRPr="007860F9" w:rsidRDefault="00E2359F" w:rsidP="009966CD">
      <w:pPr>
        <w:pStyle w:val="SubItemLvl1"/>
      </w:pPr>
      <w:r w:rsidRPr="007860F9">
        <w:t>(c)</w:t>
      </w:r>
      <w:r w:rsidRPr="007860F9">
        <w:tab/>
        <w:t>the applicant:</w:t>
      </w:r>
    </w:p>
    <w:p w14:paraId="6D8ECC36" w14:textId="77777777" w:rsidR="00E2359F" w:rsidRPr="007860F9" w:rsidRDefault="00E2359F" w:rsidP="009966CD">
      <w:pPr>
        <w:pStyle w:val="SubItemLvl2"/>
      </w:pPr>
      <w:r w:rsidRPr="007860F9">
        <w:t>(i)</w:t>
      </w:r>
      <w:r w:rsidRPr="007860F9">
        <w:tab/>
        <w:t>understands the official duties and responsibilities of a notary public and notary public instructor in North Carolina; and</w:t>
      </w:r>
    </w:p>
    <w:p w14:paraId="1A3D242A" w14:textId="77777777" w:rsidR="00E2359F" w:rsidRPr="007860F9" w:rsidRDefault="00E2359F" w:rsidP="009966CD">
      <w:pPr>
        <w:pStyle w:val="SubItemLvl2"/>
      </w:pPr>
      <w:r w:rsidRPr="007860F9">
        <w:t>(ii)</w:t>
      </w:r>
      <w:r w:rsidRPr="007860F9">
        <w:tab/>
        <w:t>will perform to the best of the applicant’s ability all responsibilities of teaching the notary courses in accordance with the law.</w:t>
      </w:r>
    </w:p>
    <w:p w14:paraId="36A10C24" w14:textId="77777777" w:rsidR="00E2359F" w:rsidRPr="007860F9" w:rsidRDefault="00E2359F" w:rsidP="009966CD">
      <w:pPr>
        <w:pStyle w:val="Base"/>
      </w:pPr>
    </w:p>
    <w:p w14:paraId="5B5B9359" w14:textId="77777777" w:rsidR="00E2359F" w:rsidRPr="007860F9" w:rsidRDefault="00E2359F" w:rsidP="009966CD">
      <w:pPr>
        <w:pStyle w:val="History"/>
      </w:pPr>
      <w:r w:rsidRPr="007860F9">
        <w:t>History Note:</w:t>
      </w:r>
      <w:r w:rsidRPr="007860F9">
        <w:tab/>
        <w:t>Authority G.S. 10B-4; 10B-14; 10B-134.21;</w:t>
      </w:r>
    </w:p>
    <w:p w14:paraId="6330A81A" w14:textId="77777777" w:rsidR="00E2359F" w:rsidRPr="007860F9" w:rsidRDefault="00E2359F" w:rsidP="00A608EA">
      <w:pPr>
        <w:pStyle w:val="HistoryAfter"/>
      </w:pPr>
      <w:r w:rsidRPr="007860F9">
        <w:t>Eff. July 1, 2024.</w:t>
      </w:r>
    </w:p>
    <w:p w14:paraId="5417BE89" w14:textId="77777777" w:rsidR="00E2359F" w:rsidRDefault="00E2359F" w:rsidP="00442AC4">
      <w:pPr>
        <w:pStyle w:val="Base"/>
      </w:pPr>
      <w:r>
        <w:t xml:space="preserve">18 NCAC 07B .0501 is adopted </w:t>
      </w:r>
      <w:r>
        <w:rPr>
          <w:u w:val="single"/>
        </w:rPr>
        <w:t>with changes</w:t>
      </w:r>
      <w:r>
        <w:t xml:space="preserve"> as published in 38:09 NCR 558 as follows:</w:t>
      </w:r>
    </w:p>
    <w:p w14:paraId="2DF57014" w14:textId="77777777" w:rsidR="00E2359F" w:rsidRPr="008220DE" w:rsidRDefault="00E2359F" w:rsidP="009966CD">
      <w:pPr>
        <w:pStyle w:val="Base"/>
      </w:pPr>
    </w:p>
    <w:p w14:paraId="3BD96EBB" w14:textId="77777777" w:rsidR="00E2359F" w:rsidRPr="008220DE" w:rsidRDefault="00E2359F" w:rsidP="009966CD">
      <w:pPr>
        <w:pStyle w:val="Section"/>
      </w:pPr>
      <w:r w:rsidRPr="008220DE">
        <w:t>SECTION .0500</w:t>
      </w:r>
      <w:r>
        <w:t xml:space="preserve"> – </w:t>
      </w:r>
      <w:r w:rsidRPr="008220DE">
        <w:rPr>
          <w:strike/>
        </w:rPr>
        <w:t>Commissions</w:t>
      </w:r>
      <w:r w:rsidRPr="008220DE">
        <w:t xml:space="preserve"> </w:t>
      </w:r>
      <w:r w:rsidRPr="008220DE">
        <w:rPr>
          <w:u w:val="single"/>
        </w:rPr>
        <w:t>CRIMINAL RECORDS</w:t>
      </w:r>
    </w:p>
    <w:p w14:paraId="1F79D001" w14:textId="77777777" w:rsidR="00E2359F" w:rsidRPr="008220DE" w:rsidRDefault="00E2359F" w:rsidP="009966CD">
      <w:pPr>
        <w:pStyle w:val="Base"/>
      </w:pPr>
    </w:p>
    <w:p w14:paraId="1F2D8890" w14:textId="77777777" w:rsidR="00E2359F" w:rsidRPr="00614134" w:rsidRDefault="00E2359F" w:rsidP="009966CD">
      <w:pPr>
        <w:pStyle w:val="Rule"/>
      </w:pPr>
      <w:r w:rsidRPr="00614134">
        <w:t>18 NCAC 07B .0501</w:t>
      </w:r>
      <w:r w:rsidRPr="00614134">
        <w:tab/>
        <w:t>CRIMES</w:t>
      </w:r>
    </w:p>
    <w:p w14:paraId="30DCB9C1" w14:textId="77777777" w:rsidR="00E2359F" w:rsidRPr="005E1D52" w:rsidRDefault="00E2359F" w:rsidP="009966CD">
      <w:pPr>
        <w:pStyle w:val="Paragraph"/>
      </w:pPr>
      <w:r w:rsidRPr="005E1D52">
        <w:t>For purposes of applications and discipline under Chapter 10B of the General Statutes and th</w:t>
      </w:r>
      <w:r w:rsidRPr="00E47B9C">
        <w:t xml:space="preserve">e </w:t>
      </w:r>
      <w:r w:rsidRPr="00E47B9C">
        <w:rPr>
          <w:strike/>
        </w:rPr>
        <w:t>Rules</w:t>
      </w:r>
      <w:r w:rsidRPr="00E47B9C">
        <w:t xml:space="preserve"> </w:t>
      </w:r>
      <w:r w:rsidRPr="00E47B9C">
        <w:rPr>
          <w:u w:val="single"/>
        </w:rPr>
        <w:t>rules</w:t>
      </w:r>
      <w:r w:rsidRPr="00E47B9C">
        <w:t xml:space="preserve"> i</w:t>
      </w:r>
      <w:r w:rsidRPr="005E1D52">
        <w:t xml:space="preserve">n this Chapter, each of the following offenses </w:t>
      </w:r>
      <w:r w:rsidRPr="005E1D52">
        <w:rPr>
          <w:strike/>
        </w:rPr>
        <w:t>are examples of, and</w:t>
      </w:r>
      <w:r w:rsidRPr="005E1D52">
        <w:t xml:space="preserve"> shal</w:t>
      </w:r>
      <w:r w:rsidRPr="001B3C47">
        <w:t xml:space="preserve">l be classified </w:t>
      </w:r>
      <w:r w:rsidRPr="001B3C47">
        <w:rPr>
          <w:strike/>
        </w:rPr>
        <w:t>as,</w:t>
      </w:r>
      <w:r w:rsidRPr="001B3C47" w:rsidDel="00A27505">
        <w:rPr>
          <w:strike/>
        </w:rPr>
        <w:t xml:space="preserve"> </w:t>
      </w:r>
      <w:r w:rsidRPr="001B3C47">
        <w:rPr>
          <w:strike/>
        </w:rPr>
        <w:t>either</w:t>
      </w:r>
      <w:r w:rsidRPr="001B3C47">
        <w:t xml:space="preserve"> </w:t>
      </w:r>
      <w:r w:rsidRPr="001B3C47">
        <w:rPr>
          <w:u w:val="single"/>
        </w:rPr>
        <w:t>as</w:t>
      </w:r>
      <w:r w:rsidRPr="001B3C47">
        <w:t xml:space="preserve"> a cr</w:t>
      </w:r>
      <w:r w:rsidRPr="005E1D52">
        <w:t>ime involving “moral turpitude” as defined in G.S. 10B-3(9) or a “crime involving dishonesty” as defined in Rule .0102(8) of this Subchapter:</w:t>
      </w:r>
    </w:p>
    <w:p w14:paraId="1ECEF8DB" w14:textId="77777777" w:rsidR="00E2359F" w:rsidRPr="005E1D52" w:rsidRDefault="00E2359F" w:rsidP="009966CD">
      <w:pPr>
        <w:pStyle w:val="Item"/>
      </w:pPr>
      <w:r w:rsidRPr="005E1D52">
        <w:t>(1)</w:t>
      </w:r>
      <w:r w:rsidRPr="005E1D52">
        <w:tab/>
        <w:t>arson;</w:t>
      </w:r>
    </w:p>
    <w:p w14:paraId="052DB7F0" w14:textId="77777777" w:rsidR="00E2359F" w:rsidRPr="005E1D52" w:rsidRDefault="00E2359F" w:rsidP="009966CD">
      <w:pPr>
        <w:pStyle w:val="Item"/>
      </w:pPr>
      <w:r w:rsidRPr="005E1D52">
        <w:t>(2)</w:t>
      </w:r>
      <w:r w:rsidRPr="005E1D52">
        <w:tab/>
        <w:t xml:space="preserve">assault; </w:t>
      </w:r>
    </w:p>
    <w:p w14:paraId="45F62583" w14:textId="77777777" w:rsidR="00E2359F" w:rsidRPr="005E1D52" w:rsidRDefault="00E2359F" w:rsidP="009966CD">
      <w:pPr>
        <w:pStyle w:val="Item"/>
      </w:pPr>
      <w:r w:rsidRPr="005E1D52">
        <w:t>(3)</w:t>
      </w:r>
      <w:r w:rsidRPr="005E1D52">
        <w:tab/>
        <w:t>battery;</w:t>
      </w:r>
    </w:p>
    <w:p w14:paraId="0F09FCB1" w14:textId="77777777" w:rsidR="00E2359F" w:rsidRPr="005E1D52" w:rsidRDefault="00E2359F" w:rsidP="009966CD">
      <w:pPr>
        <w:pStyle w:val="Item"/>
      </w:pPr>
      <w:r w:rsidRPr="005E1D52">
        <w:t>(4)</w:t>
      </w:r>
      <w:r w:rsidRPr="005E1D52">
        <w:tab/>
        <w:t>burglary;</w:t>
      </w:r>
    </w:p>
    <w:p w14:paraId="0D2FCD93" w14:textId="77777777" w:rsidR="00E2359F" w:rsidRPr="005E1D52" w:rsidRDefault="00E2359F" w:rsidP="009966CD">
      <w:pPr>
        <w:pStyle w:val="Item"/>
      </w:pPr>
      <w:r w:rsidRPr="005E1D52">
        <w:t>(5)</w:t>
      </w:r>
      <w:r w:rsidRPr="005E1D52">
        <w:tab/>
        <w:t>carrying a concealed weapon without a permit;</w:t>
      </w:r>
    </w:p>
    <w:p w14:paraId="7DEE2783" w14:textId="77777777" w:rsidR="00E2359F" w:rsidRPr="005E1D52" w:rsidRDefault="00E2359F" w:rsidP="009966CD">
      <w:pPr>
        <w:pStyle w:val="Item"/>
      </w:pPr>
      <w:r w:rsidRPr="005E1D52">
        <w:t>(6)</w:t>
      </w:r>
      <w:r w:rsidRPr="005E1D52">
        <w:tab/>
        <w:t>child molestation;</w:t>
      </w:r>
    </w:p>
    <w:p w14:paraId="346EC5C0" w14:textId="77777777" w:rsidR="00E2359F" w:rsidRPr="005E1D52" w:rsidRDefault="00E2359F" w:rsidP="009966CD">
      <w:pPr>
        <w:pStyle w:val="Item"/>
      </w:pPr>
      <w:r w:rsidRPr="005E1D52">
        <w:t>(7)</w:t>
      </w:r>
      <w:r w:rsidRPr="005E1D52">
        <w:tab/>
        <w:t>child pornography;</w:t>
      </w:r>
    </w:p>
    <w:p w14:paraId="18A525A7" w14:textId="77777777" w:rsidR="00E2359F" w:rsidRPr="005E1D52" w:rsidRDefault="00E2359F" w:rsidP="009966CD">
      <w:pPr>
        <w:pStyle w:val="Item"/>
      </w:pPr>
      <w:r w:rsidRPr="005E1D52">
        <w:t>(8)</w:t>
      </w:r>
      <w:r w:rsidRPr="005E1D52">
        <w:tab/>
        <w:t>discharge of a firearm in a public place or into a dwelling;</w:t>
      </w:r>
    </w:p>
    <w:p w14:paraId="12A23569" w14:textId="77777777" w:rsidR="00E2359F" w:rsidRPr="005E1D52" w:rsidRDefault="00E2359F" w:rsidP="009966CD">
      <w:pPr>
        <w:pStyle w:val="Item"/>
      </w:pPr>
      <w:r w:rsidRPr="005E1D52">
        <w:t>(9)</w:t>
      </w:r>
      <w:r w:rsidRPr="005E1D52">
        <w:tab/>
        <w:t>domestic violence;</w:t>
      </w:r>
    </w:p>
    <w:p w14:paraId="73E7CA65" w14:textId="77777777" w:rsidR="00E2359F" w:rsidRPr="005E1D52" w:rsidRDefault="00E2359F" w:rsidP="009966CD">
      <w:pPr>
        <w:pStyle w:val="Item"/>
      </w:pPr>
      <w:r w:rsidRPr="005E1D52">
        <w:t>(10)</w:t>
      </w:r>
      <w:r w:rsidRPr="005E1D52">
        <w:tab/>
        <w:t>driving under the influence;</w:t>
      </w:r>
    </w:p>
    <w:p w14:paraId="1E4C68F3" w14:textId="77777777" w:rsidR="00E2359F" w:rsidRPr="005E1D52" w:rsidRDefault="00E2359F" w:rsidP="009966CD">
      <w:pPr>
        <w:pStyle w:val="Item"/>
      </w:pPr>
      <w:r w:rsidRPr="005E1D52">
        <w:t>(11)</w:t>
      </w:r>
      <w:r w:rsidRPr="005E1D52">
        <w:tab/>
        <w:t>embezzlement;</w:t>
      </w:r>
    </w:p>
    <w:p w14:paraId="7462E740" w14:textId="77777777" w:rsidR="00E2359F" w:rsidRPr="005E1D52" w:rsidRDefault="00E2359F" w:rsidP="009966CD">
      <w:pPr>
        <w:pStyle w:val="Item"/>
      </w:pPr>
      <w:r w:rsidRPr="005E1D52">
        <w:t>(12)</w:t>
      </w:r>
      <w:r w:rsidRPr="005E1D52">
        <w:tab/>
        <w:t>failure to comply with a court order;</w:t>
      </w:r>
    </w:p>
    <w:p w14:paraId="114E6C34" w14:textId="77777777" w:rsidR="00E2359F" w:rsidRPr="005E1D52" w:rsidRDefault="00E2359F" w:rsidP="009966CD">
      <w:pPr>
        <w:pStyle w:val="Item"/>
      </w:pPr>
      <w:r w:rsidRPr="005E1D52">
        <w:t>(13)</w:t>
      </w:r>
      <w:r w:rsidRPr="005E1D52">
        <w:tab/>
        <w:t>failure to pay child support;</w:t>
      </w:r>
    </w:p>
    <w:p w14:paraId="0899B460" w14:textId="77777777" w:rsidR="00E2359F" w:rsidRPr="005E1D52" w:rsidRDefault="00E2359F" w:rsidP="009966CD">
      <w:pPr>
        <w:pStyle w:val="Item"/>
      </w:pPr>
      <w:r w:rsidRPr="005E1D52">
        <w:t>(14)</w:t>
      </w:r>
      <w:r w:rsidRPr="005E1D52">
        <w:tab/>
        <w:t>failure to return to confinement;</w:t>
      </w:r>
    </w:p>
    <w:p w14:paraId="0BA9842B" w14:textId="77777777" w:rsidR="00E2359F" w:rsidRPr="005E1D52" w:rsidRDefault="00E2359F" w:rsidP="009966CD">
      <w:pPr>
        <w:pStyle w:val="Item"/>
      </w:pPr>
      <w:r w:rsidRPr="005E1D52">
        <w:t>(15)</w:t>
      </w:r>
      <w:r w:rsidRPr="005E1D52">
        <w:tab/>
        <w:t>false financial statement;</w:t>
      </w:r>
    </w:p>
    <w:p w14:paraId="01402F6E" w14:textId="77777777" w:rsidR="00E2359F" w:rsidRPr="005E1D52" w:rsidRDefault="00E2359F" w:rsidP="009966CD">
      <w:pPr>
        <w:pStyle w:val="Item"/>
      </w:pPr>
      <w:r w:rsidRPr="005E1D52">
        <w:t>(16)</w:t>
      </w:r>
      <w:r w:rsidRPr="005E1D52">
        <w:tab/>
        <w:t>forgery;</w:t>
      </w:r>
    </w:p>
    <w:p w14:paraId="16683F38" w14:textId="77777777" w:rsidR="00E2359F" w:rsidRPr="005E1D52" w:rsidRDefault="00E2359F" w:rsidP="009966CD">
      <w:pPr>
        <w:pStyle w:val="Item"/>
      </w:pPr>
      <w:r w:rsidRPr="005E1D52">
        <w:t>(17)</w:t>
      </w:r>
      <w:r w:rsidRPr="005E1D52">
        <w:tab/>
        <w:t>fraud;</w:t>
      </w:r>
    </w:p>
    <w:p w14:paraId="384DF9EC" w14:textId="77777777" w:rsidR="00E2359F" w:rsidRPr="005E1D52" w:rsidRDefault="00E2359F" w:rsidP="009966CD">
      <w:pPr>
        <w:pStyle w:val="Item"/>
      </w:pPr>
      <w:r w:rsidRPr="005E1D52">
        <w:t>(18)</w:t>
      </w:r>
      <w:r w:rsidRPr="005E1D52">
        <w:tab/>
        <w:t>hit and run;</w:t>
      </w:r>
    </w:p>
    <w:p w14:paraId="2279A904" w14:textId="77777777" w:rsidR="00E2359F" w:rsidRPr="005E1D52" w:rsidRDefault="00E2359F" w:rsidP="009966CD">
      <w:pPr>
        <w:pStyle w:val="Item"/>
      </w:pPr>
      <w:r w:rsidRPr="005E1D52">
        <w:t>(19)</w:t>
      </w:r>
      <w:r w:rsidRPr="005E1D52">
        <w:tab/>
        <w:t>identity theft;</w:t>
      </w:r>
    </w:p>
    <w:p w14:paraId="3055CB2E" w14:textId="77777777" w:rsidR="00E2359F" w:rsidRPr="005E1D52" w:rsidRDefault="00E2359F" w:rsidP="009966CD">
      <w:pPr>
        <w:pStyle w:val="Item"/>
      </w:pPr>
      <w:r w:rsidRPr="005E1D52">
        <w:t>(20)</w:t>
      </w:r>
      <w:r w:rsidRPr="005E1D52">
        <w:tab/>
        <w:t>impersonation of a law enforcement officer;</w:t>
      </w:r>
    </w:p>
    <w:p w14:paraId="66607D8C" w14:textId="77777777" w:rsidR="00E2359F" w:rsidRPr="005E1D52" w:rsidRDefault="00E2359F" w:rsidP="009966CD">
      <w:pPr>
        <w:pStyle w:val="Item"/>
      </w:pPr>
      <w:r w:rsidRPr="005E1D52">
        <w:t>(21)</w:t>
      </w:r>
      <w:r w:rsidRPr="005E1D52">
        <w:tab/>
        <w:t>kidnapping;</w:t>
      </w:r>
    </w:p>
    <w:p w14:paraId="1EBD5BE6" w14:textId="77777777" w:rsidR="00E2359F" w:rsidRPr="005E1D52" w:rsidRDefault="00E2359F" w:rsidP="009966CD">
      <w:pPr>
        <w:pStyle w:val="Item"/>
      </w:pPr>
      <w:r w:rsidRPr="005E1D52">
        <w:t>(22)</w:t>
      </w:r>
      <w:r w:rsidRPr="005E1D52">
        <w:tab/>
        <w:t>practicing law without a license;</w:t>
      </w:r>
    </w:p>
    <w:p w14:paraId="617B3994" w14:textId="77777777" w:rsidR="00E2359F" w:rsidRPr="005E1D52" w:rsidRDefault="00E2359F" w:rsidP="009966CD">
      <w:pPr>
        <w:pStyle w:val="Item"/>
      </w:pPr>
      <w:r w:rsidRPr="005E1D52">
        <w:t>(23)</w:t>
      </w:r>
      <w:r w:rsidRPr="005E1D52">
        <w:tab/>
        <w:t xml:space="preserve">prostitution; </w:t>
      </w:r>
    </w:p>
    <w:p w14:paraId="4F5CD75A" w14:textId="77777777" w:rsidR="00E2359F" w:rsidRPr="005E1D52" w:rsidRDefault="00E2359F" w:rsidP="009966CD">
      <w:pPr>
        <w:pStyle w:val="Item"/>
      </w:pPr>
      <w:r w:rsidRPr="005E1D52">
        <w:t>(24)</w:t>
      </w:r>
      <w:r w:rsidRPr="005E1D52">
        <w:tab/>
        <w:t>rape;</w:t>
      </w:r>
    </w:p>
    <w:p w14:paraId="37BE89D0" w14:textId="77777777" w:rsidR="00E2359F" w:rsidRPr="005E1D52" w:rsidRDefault="00E2359F" w:rsidP="009966CD">
      <w:pPr>
        <w:pStyle w:val="Item"/>
      </w:pPr>
      <w:r w:rsidRPr="005E1D52">
        <w:t>(25)</w:t>
      </w:r>
      <w:r w:rsidRPr="005E1D52">
        <w:tab/>
        <w:t xml:space="preserve">receipt of stolen goods or property; </w:t>
      </w:r>
    </w:p>
    <w:p w14:paraId="23B9BC8B" w14:textId="77777777" w:rsidR="00E2359F" w:rsidRPr="005E1D52" w:rsidRDefault="00E2359F" w:rsidP="009966CD">
      <w:pPr>
        <w:pStyle w:val="Item"/>
      </w:pPr>
      <w:r w:rsidRPr="005E1D52">
        <w:t>(26)</w:t>
      </w:r>
      <w:r w:rsidRPr="005E1D52">
        <w:tab/>
        <w:t>resisting arrest;</w:t>
      </w:r>
    </w:p>
    <w:p w14:paraId="2782DB04" w14:textId="77777777" w:rsidR="00E2359F" w:rsidRPr="005E1D52" w:rsidRDefault="00E2359F" w:rsidP="009966CD">
      <w:pPr>
        <w:pStyle w:val="Item"/>
      </w:pPr>
      <w:r w:rsidRPr="005E1D52">
        <w:t>(27)</w:t>
      </w:r>
      <w:r w:rsidRPr="005E1D52">
        <w:tab/>
        <w:t>robbery;</w:t>
      </w:r>
    </w:p>
    <w:p w14:paraId="6218FCF8" w14:textId="77777777" w:rsidR="00E2359F" w:rsidRPr="005E1D52" w:rsidRDefault="00E2359F" w:rsidP="009966CD">
      <w:pPr>
        <w:pStyle w:val="Item"/>
      </w:pPr>
      <w:r w:rsidRPr="005E1D52">
        <w:t>(28)</w:t>
      </w:r>
      <w:r w:rsidRPr="005E1D52">
        <w:tab/>
        <w:t>tax evasion;</w:t>
      </w:r>
    </w:p>
    <w:p w14:paraId="73ADB219" w14:textId="77777777" w:rsidR="00E2359F" w:rsidRPr="005E1D52" w:rsidRDefault="00E2359F" w:rsidP="009966CD">
      <w:pPr>
        <w:pStyle w:val="Item"/>
      </w:pPr>
      <w:r w:rsidRPr="005E1D52">
        <w:t>(29)</w:t>
      </w:r>
      <w:r w:rsidRPr="005E1D52">
        <w:tab/>
        <w:t>terrorist threat or act;</w:t>
      </w:r>
    </w:p>
    <w:p w14:paraId="69965A85" w14:textId="77777777" w:rsidR="00E2359F" w:rsidRPr="005E1D52" w:rsidRDefault="00E2359F" w:rsidP="009966CD">
      <w:pPr>
        <w:pStyle w:val="Item"/>
      </w:pPr>
      <w:r w:rsidRPr="005E1D52">
        <w:t>(30)</w:t>
      </w:r>
      <w:r w:rsidRPr="005E1D52">
        <w:tab/>
        <w:t>unlawful possession or sale of drug; and</w:t>
      </w:r>
    </w:p>
    <w:p w14:paraId="481BA0D1" w14:textId="77777777" w:rsidR="00E2359F" w:rsidRPr="005E1D52" w:rsidRDefault="00E2359F" w:rsidP="009966CD">
      <w:pPr>
        <w:pStyle w:val="Item"/>
      </w:pPr>
      <w:r w:rsidRPr="005E1D52">
        <w:t>(31)</w:t>
      </w:r>
      <w:r w:rsidRPr="005E1D52">
        <w:tab/>
        <w:t>worthless check.</w:t>
      </w:r>
    </w:p>
    <w:p w14:paraId="66F55F78" w14:textId="77777777" w:rsidR="00E2359F" w:rsidRPr="005E1D52" w:rsidRDefault="00E2359F" w:rsidP="009966CD">
      <w:pPr>
        <w:pStyle w:val="Base"/>
      </w:pPr>
    </w:p>
    <w:p w14:paraId="6E5C6DDC" w14:textId="77777777" w:rsidR="00E2359F" w:rsidRPr="005E1D52" w:rsidRDefault="00E2359F" w:rsidP="009966CD">
      <w:pPr>
        <w:pStyle w:val="History"/>
      </w:pPr>
      <w:r w:rsidRPr="005E1D52">
        <w:t>History Note:</w:t>
      </w:r>
      <w:r w:rsidRPr="005E1D52">
        <w:tab/>
        <w:t>Authority G.S. 10B-4;</w:t>
      </w:r>
    </w:p>
    <w:p w14:paraId="6AEF8702" w14:textId="77777777" w:rsidR="00E2359F" w:rsidRPr="005E1D52" w:rsidRDefault="00E2359F" w:rsidP="00442AC4">
      <w:pPr>
        <w:pStyle w:val="HistoryAfter"/>
      </w:pPr>
      <w:r w:rsidRPr="005E1D52">
        <w:t>Eff. July 1, 2024.</w:t>
      </w:r>
    </w:p>
    <w:p w14:paraId="45B6FC2E" w14:textId="77777777" w:rsidR="00E2359F" w:rsidRDefault="00E2359F" w:rsidP="008B6D45">
      <w:pPr>
        <w:pStyle w:val="Base"/>
      </w:pPr>
      <w:r>
        <w:t xml:space="preserve">18 NCAC 07B .0502 is adopted </w:t>
      </w:r>
      <w:r>
        <w:rPr>
          <w:u w:val="single"/>
        </w:rPr>
        <w:t>with changes</w:t>
      </w:r>
      <w:r>
        <w:t xml:space="preserve"> as published in 38:09 NCR 558 as follows:</w:t>
      </w:r>
    </w:p>
    <w:p w14:paraId="17F54B87" w14:textId="77777777" w:rsidR="00E2359F" w:rsidRPr="00186A48" w:rsidRDefault="00E2359F" w:rsidP="009966CD">
      <w:pPr>
        <w:pStyle w:val="Base"/>
      </w:pPr>
    </w:p>
    <w:p w14:paraId="385F3337" w14:textId="77777777" w:rsidR="00E2359F" w:rsidRPr="00186A48" w:rsidRDefault="00E2359F" w:rsidP="009966CD">
      <w:pPr>
        <w:pStyle w:val="Rule"/>
      </w:pPr>
      <w:r w:rsidRPr="00186A48">
        <w:t>18 NCAC 07B .0502</w:t>
      </w:r>
      <w:r w:rsidRPr="00186A48">
        <w:tab/>
        <w:t>ADDITIONAL REQUIREMENTS FOR AN INDIVIDUAL LISTING CONVICTIONS</w:t>
      </w:r>
    </w:p>
    <w:p w14:paraId="373C8F29" w14:textId="77777777" w:rsidR="00E2359F" w:rsidRPr="00982CA3" w:rsidRDefault="00E2359F" w:rsidP="009966CD">
      <w:pPr>
        <w:pStyle w:val="Paragraph"/>
      </w:pPr>
      <w:r w:rsidRPr="00982CA3">
        <w:t>An individual require</w:t>
      </w:r>
      <w:r w:rsidRPr="00C567AA">
        <w:t xml:space="preserve">d to provide a criminal </w:t>
      </w:r>
      <w:r w:rsidRPr="00C567AA">
        <w:rPr>
          <w:u w:val="single"/>
        </w:rPr>
        <w:t>history</w:t>
      </w:r>
      <w:r w:rsidRPr="00C567AA">
        <w:t xml:space="preserve"> record pursuant to Chapter 10B of the General Statutes and the </w:t>
      </w:r>
      <w:r w:rsidRPr="00C567AA">
        <w:rPr>
          <w:strike/>
        </w:rPr>
        <w:t>Rules</w:t>
      </w:r>
      <w:r w:rsidRPr="00C567AA">
        <w:t xml:space="preserve"> </w:t>
      </w:r>
      <w:r w:rsidRPr="00C567AA">
        <w:rPr>
          <w:u w:val="single"/>
        </w:rPr>
        <w:t>rules</w:t>
      </w:r>
      <w:r w:rsidRPr="00C567AA">
        <w:t xml:space="preserve"> in this Chapter shall</w:t>
      </w:r>
      <w:r w:rsidRPr="00982CA3">
        <w:t xml:space="preserve"> include:</w:t>
      </w:r>
    </w:p>
    <w:p w14:paraId="294CEAFE" w14:textId="77777777" w:rsidR="00E2359F" w:rsidRPr="00982CA3" w:rsidRDefault="00E2359F" w:rsidP="009966CD">
      <w:pPr>
        <w:pStyle w:val="Item"/>
      </w:pPr>
      <w:r w:rsidRPr="00982CA3">
        <w:t>(1)</w:t>
      </w:r>
      <w:r w:rsidRPr="00982CA3">
        <w:tab/>
        <w:t>a complete listing of felony convictions of the individual and the name under which each conviction was entered;</w:t>
      </w:r>
    </w:p>
    <w:p w14:paraId="06DFD69D" w14:textId="77777777" w:rsidR="00E2359F" w:rsidRPr="00C567AA" w:rsidRDefault="00E2359F" w:rsidP="009966CD">
      <w:pPr>
        <w:pStyle w:val="Item"/>
      </w:pPr>
      <w:r w:rsidRPr="00C567AA">
        <w:t>(2)</w:t>
      </w:r>
      <w:r w:rsidRPr="00C567AA">
        <w:tab/>
        <w:t>a complete listing of misdemeanor convictions of the individual and the name under which each conviction was entered;</w:t>
      </w:r>
    </w:p>
    <w:p w14:paraId="5438EB53" w14:textId="77777777" w:rsidR="00E2359F" w:rsidRPr="00C567AA" w:rsidRDefault="00E2359F" w:rsidP="009966CD">
      <w:pPr>
        <w:pStyle w:val="Item"/>
      </w:pPr>
      <w:r w:rsidRPr="00C567AA">
        <w:t>(3)</w:t>
      </w:r>
      <w:r w:rsidRPr="00C567AA">
        <w:tab/>
        <w:t xml:space="preserve">if the individual’s criminal </w:t>
      </w:r>
      <w:r w:rsidRPr="00C567AA">
        <w:rPr>
          <w:u w:val="single"/>
        </w:rPr>
        <w:t>history</w:t>
      </w:r>
      <w:r w:rsidRPr="00C567AA">
        <w:t xml:space="preserve"> record includes a conviction in North Carolina, a copy of the individual’s criminal </w:t>
      </w:r>
      <w:r w:rsidRPr="00C567AA">
        <w:rPr>
          <w:u w:val="single"/>
        </w:rPr>
        <w:t>history</w:t>
      </w:r>
      <w:r w:rsidRPr="00C567AA">
        <w:t xml:space="preserve"> record prepared by the North Carolina State Bureau of Investigation; </w:t>
      </w:r>
    </w:p>
    <w:p w14:paraId="26A8A206" w14:textId="77777777" w:rsidR="00E2359F" w:rsidRPr="00C567AA" w:rsidRDefault="00E2359F" w:rsidP="009966CD">
      <w:pPr>
        <w:pStyle w:val="Item"/>
      </w:pPr>
      <w:r w:rsidRPr="00C567AA">
        <w:t>(4)</w:t>
      </w:r>
      <w:r w:rsidRPr="00C567AA">
        <w:tab/>
        <w:t xml:space="preserve">if the individual has a criminal conviction in a jurisdiction other than North Carolina, a copy of the individual’s criminal </w:t>
      </w:r>
      <w:r w:rsidRPr="00C567AA">
        <w:rPr>
          <w:u w:val="single"/>
        </w:rPr>
        <w:t>history</w:t>
      </w:r>
      <w:r w:rsidRPr="00C567AA">
        <w:t xml:space="preserve"> record from a criminal </w:t>
      </w:r>
      <w:r w:rsidRPr="00C567AA">
        <w:rPr>
          <w:u w:val="single"/>
        </w:rPr>
        <w:t>history</w:t>
      </w:r>
      <w:r w:rsidRPr="00C567AA">
        <w:t xml:space="preserve"> record registry or repository of record reflecting the conviction; and</w:t>
      </w:r>
    </w:p>
    <w:p w14:paraId="2E5C95F9" w14:textId="77777777" w:rsidR="00E2359F" w:rsidRPr="00C567AA" w:rsidRDefault="00E2359F" w:rsidP="009966CD">
      <w:pPr>
        <w:pStyle w:val="Item"/>
      </w:pPr>
      <w:r w:rsidRPr="00C567AA">
        <w:t>(5)</w:t>
      </w:r>
      <w:r w:rsidRPr="00C567AA">
        <w:tab/>
        <w:t>the signed explanation required by Rule .0503 of this Section.</w:t>
      </w:r>
    </w:p>
    <w:p w14:paraId="30F24A79" w14:textId="77777777" w:rsidR="00E2359F" w:rsidRPr="00C567AA" w:rsidRDefault="00E2359F" w:rsidP="009966CD">
      <w:pPr>
        <w:pStyle w:val="Base"/>
      </w:pPr>
    </w:p>
    <w:p w14:paraId="5A1FD5B4" w14:textId="77777777" w:rsidR="00E2359F" w:rsidRPr="00C567AA" w:rsidRDefault="00E2359F" w:rsidP="009966CD">
      <w:pPr>
        <w:pStyle w:val="History"/>
      </w:pPr>
      <w:r w:rsidRPr="00C567AA">
        <w:t>History Note:</w:t>
      </w:r>
      <w:r w:rsidRPr="00C567AA">
        <w:tab/>
        <w:t>Authority G.S. 10B-4;</w:t>
      </w:r>
    </w:p>
    <w:p w14:paraId="12563AC0" w14:textId="77777777" w:rsidR="00E2359F" w:rsidRPr="00C567AA" w:rsidRDefault="00E2359F" w:rsidP="00ED4E63">
      <w:pPr>
        <w:pStyle w:val="HistoryAfter"/>
      </w:pPr>
      <w:r w:rsidRPr="00C567AA">
        <w:t>Eff. July 1, 2024.</w:t>
      </w:r>
    </w:p>
    <w:p w14:paraId="30067592" w14:textId="77777777" w:rsidR="00E2359F" w:rsidRDefault="00E2359F" w:rsidP="00E42F1F">
      <w:pPr>
        <w:pStyle w:val="Base"/>
      </w:pPr>
      <w:r>
        <w:t xml:space="preserve">18 NCAC 07B .0503 is adopted </w:t>
      </w:r>
      <w:r>
        <w:rPr>
          <w:u w:val="single"/>
        </w:rPr>
        <w:t>with changes</w:t>
      </w:r>
      <w:r>
        <w:t xml:space="preserve"> as published in 38:09 NCR 558 as follows:</w:t>
      </w:r>
    </w:p>
    <w:p w14:paraId="02D92FD2" w14:textId="77777777" w:rsidR="00E2359F" w:rsidRPr="008D3004" w:rsidRDefault="00E2359F" w:rsidP="009966CD">
      <w:pPr>
        <w:pStyle w:val="Base"/>
      </w:pPr>
    </w:p>
    <w:p w14:paraId="610C2D3B" w14:textId="77777777" w:rsidR="00E2359F" w:rsidRPr="008D3004" w:rsidRDefault="00E2359F" w:rsidP="009966CD">
      <w:pPr>
        <w:pStyle w:val="Rule"/>
      </w:pPr>
      <w:r w:rsidRPr="008D3004">
        <w:t>18 NCAC 07B .0503</w:t>
      </w:r>
      <w:r w:rsidRPr="008D3004">
        <w:tab/>
        <w:t>EXPLANATION OF CONVICTIONS</w:t>
      </w:r>
    </w:p>
    <w:p w14:paraId="2B301524" w14:textId="77777777" w:rsidR="00E2359F" w:rsidRPr="00823F32" w:rsidRDefault="00E2359F" w:rsidP="009966CD">
      <w:pPr>
        <w:pStyle w:val="Paragraph"/>
      </w:pPr>
      <w:r w:rsidRPr="00823F32">
        <w:t xml:space="preserve">An individual who submits a criminal </w:t>
      </w:r>
      <w:r w:rsidRPr="004B5337">
        <w:rPr>
          <w:u w:val="single"/>
        </w:rPr>
        <w:t>history</w:t>
      </w:r>
      <w:r w:rsidRPr="004B5337">
        <w:t xml:space="preserve"> </w:t>
      </w:r>
      <w:r w:rsidRPr="00823F32">
        <w:t>record shall include an explanation for each criminal conviction with:</w:t>
      </w:r>
    </w:p>
    <w:p w14:paraId="6EA7D55A" w14:textId="77777777" w:rsidR="00E2359F" w:rsidRPr="00823F32" w:rsidRDefault="00E2359F" w:rsidP="009966CD">
      <w:pPr>
        <w:pStyle w:val="Item"/>
      </w:pPr>
      <w:r w:rsidRPr="00823F32">
        <w:t>(1)</w:t>
      </w:r>
      <w:r w:rsidRPr="00823F32">
        <w:tab/>
        <w:t>the individual’s signature and the date on which the individual signed the explanation;</w:t>
      </w:r>
    </w:p>
    <w:p w14:paraId="37B0BE47" w14:textId="77777777" w:rsidR="00E2359F" w:rsidRPr="00823F32" w:rsidRDefault="00E2359F" w:rsidP="009966CD">
      <w:pPr>
        <w:pStyle w:val="Item"/>
      </w:pPr>
      <w:r w:rsidRPr="00823F32">
        <w:t>(2)</w:t>
      </w:r>
      <w:r w:rsidRPr="00823F32">
        <w:tab/>
        <w:t>for each felony conviction:</w:t>
      </w:r>
    </w:p>
    <w:p w14:paraId="128088E1" w14:textId="77777777" w:rsidR="00E2359F" w:rsidRPr="00823F32" w:rsidRDefault="00E2359F" w:rsidP="009966CD">
      <w:pPr>
        <w:pStyle w:val="SubItemLvl1"/>
      </w:pPr>
      <w:r w:rsidRPr="00823F32">
        <w:t>(a)</w:t>
      </w:r>
      <w:r w:rsidRPr="00823F32">
        <w:tab/>
        <w:t>the date of the conviction and the court where the conviction was entered;</w:t>
      </w:r>
    </w:p>
    <w:p w14:paraId="680FE678" w14:textId="77777777" w:rsidR="00E2359F" w:rsidRPr="00823F32" w:rsidRDefault="00E2359F" w:rsidP="009966CD">
      <w:pPr>
        <w:pStyle w:val="SubItemLvl1"/>
      </w:pPr>
      <w:r w:rsidRPr="00823F32">
        <w:t>(b)</w:t>
      </w:r>
      <w:r w:rsidRPr="00823F32">
        <w:tab/>
        <w:t>the name of the court and the case number;</w:t>
      </w:r>
    </w:p>
    <w:p w14:paraId="4509756A" w14:textId="77777777" w:rsidR="00E2359F" w:rsidRPr="00823F32" w:rsidRDefault="00E2359F" w:rsidP="009966CD">
      <w:pPr>
        <w:pStyle w:val="SubItemLvl1"/>
      </w:pPr>
      <w:r w:rsidRPr="00823F32">
        <w:t>(c)</w:t>
      </w:r>
      <w:r w:rsidRPr="00823F32">
        <w:tab/>
        <w:t>the charge upon which the conviction was entered;</w:t>
      </w:r>
    </w:p>
    <w:p w14:paraId="16EA4BF6" w14:textId="77777777" w:rsidR="00E2359F" w:rsidRPr="00823F32" w:rsidRDefault="00E2359F" w:rsidP="009966CD">
      <w:pPr>
        <w:pStyle w:val="SubItemLvl1"/>
      </w:pPr>
      <w:r w:rsidRPr="00823F32">
        <w:t>(d)</w:t>
      </w:r>
      <w:r w:rsidRPr="00823F32">
        <w:tab/>
        <w:t>a description of the circumstances surrounding the commission of the crime;</w:t>
      </w:r>
    </w:p>
    <w:p w14:paraId="3570D7C9" w14:textId="77777777" w:rsidR="00E2359F" w:rsidRPr="00823F32" w:rsidRDefault="00E2359F" w:rsidP="009966CD">
      <w:pPr>
        <w:pStyle w:val="SubItemLvl1"/>
      </w:pPr>
      <w:r w:rsidRPr="00823F32">
        <w:t>(e)</w:t>
      </w:r>
      <w:r w:rsidRPr="00823F32">
        <w:tab/>
        <w:t>the sentence imposed;</w:t>
      </w:r>
    </w:p>
    <w:p w14:paraId="4513156F" w14:textId="77777777" w:rsidR="00E2359F" w:rsidRPr="00823F32" w:rsidRDefault="00E2359F" w:rsidP="009966CD">
      <w:pPr>
        <w:pStyle w:val="SubItemLvl1"/>
      </w:pPr>
      <w:r w:rsidRPr="00823F32">
        <w:t>(f)</w:t>
      </w:r>
      <w:r w:rsidRPr="00823F32">
        <w:tab/>
        <w:t>a copy of the document showing the date of release from probation, parole, incarceration, or completion of the terms of th</w:t>
      </w:r>
      <w:r w:rsidRPr="00E42F1F">
        <w:t xml:space="preserve">e </w:t>
      </w:r>
      <w:r w:rsidRPr="00E42F1F">
        <w:rPr>
          <w:strike/>
        </w:rPr>
        <w:t>applicant’s</w:t>
      </w:r>
      <w:r w:rsidRPr="00E42F1F">
        <w:t xml:space="preserve"> </w:t>
      </w:r>
      <w:r w:rsidRPr="00E42F1F">
        <w:rPr>
          <w:u w:val="single"/>
        </w:rPr>
        <w:t>individual’s</w:t>
      </w:r>
      <w:r w:rsidRPr="00E42F1F">
        <w:t xml:space="preserve"> sentence fo</w:t>
      </w:r>
      <w:r w:rsidRPr="00823F32">
        <w:t>r each conviction; and</w:t>
      </w:r>
    </w:p>
    <w:p w14:paraId="082A0DE2" w14:textId="77777777" w:rsidR="00E2359F" w:rsidRPr="00823F32" w:rsidRDefault="00E2359F" w:rsidP="009966CD">
      <w:pPr>
        <w:pStyle w:val="SubItemLvl1"/>
      </w:pPr>
      <w:r w:rsidRPr="00823F32">
        <w:t>(g)</w:t>
      </w:r>
      <w:r w:rsidRPr="00823F32">
        <w:tab/>
        <w:t>a copy of any document restoring the individual’s citizenship rights; and</w:t>
      </w:r>
    </w:p>
    <w:p w14:paraId="50634050" w14:textId="77777777" w:rsidR="00E2359F" w:rsidRPr="00823F32" w:rsidRDefault="00E2359F" w:rsidP="009966CD">
      <w:pPr>
        <w:pStyle w:val="Item"/>
      </w:pPr>
      <w:r w:rsidRPr="00823F32">
        <w:t>(3)</w:t>
      </w:r>
      <w:r w:rsidRPr="00823F32">
        <w:tab/>
        <w:t xml:space="preserve">for each misdemeanor conviction the information required in Items (2)(a)-(f) of this Rule. </w:t>
      </w:r>
    </w:p>
    <w:p w14:paraId="0AA71329" w14:textId="77777777" w:rsidR="00E2359F" w:rsidRPr="00823F32" w:rsidRDefault="00E2359F" w:rsidP="009966CD">
      <w:pPr>
        <w:pStyle w:val="Base"/>
      </w:pPr>
    </w:p>
    <w:p w14:paraId="4696B40E" w14:textId="77777777" w:rsidR="00E2359F" w:rsidRPr="00823F32" w:rsidRDefault="00E2359F" w:rsidP="009966CD">
      <w:pPr>
        <w:pStyle w:val="History"/>
      </w:pPr>
      <w:r w:rsidRPr="00823F32">
        <w:t>History Note:</w:t>
      </w:r>
      <w:r w:rsidRPr="00823F32">
        <w:tab/>
        <w:t>Authority G.S. 10B-4;</w:t>
      </w:r>
    </w:p>
    <w:p w14:paraId="1E8664B7" w14:textId="77777777" w:rsidR="00E2359F" w:rsidRPr="00823F32" w:rsidRDefault="00E2359F" w:rsidP="00FA4182">
      <w:pPr>
        <w:pStyle w:val="HistoryAfter"/>
      </w:pPr>
      <w:r w:rsidRPr="00823F32">
        <w:t>Eff. July 1, 2024.</w:t>
      </w:r>
    </w:p>
    <w:p w14:paraId="5BC529CD" w14:textId="77777777" w:rsidR="00E2359F" w:rsidRPr="009138D3" w:rsidRDefault="00E2359F" w:rsidP="00986DEE">
      <w:pPr>
        <w:pStyle w:val="HistoryAfter"/>
        <w:spacing w:line="312" w:lineRule="auto"/>
      </w:pPr>
      <w:bookmarkStart w:id="1" w:name="_GoBack"/>
      <w:bookmarkEnd w:id="1"/>
    </w:p>
    <w:sectPr w:rsidR="00E2359F" w:rsidRPr="009138D3" w:rsidSect="00BD2800">
      <w:footerReference w:type="default" r:id="rId8"/>
      <w:footerReference w:type="first" r:id="rId9"/>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42FD9" w14:textId="77777777" w:rsidR="00986DEE" w:rsidRDefault="00986DEE" w:rsidP="00A60E47">
      <w:r>
        <w:separator/>
      </w:r>
    </w:p>
  </w:endnote>
  <w:endnote w:type="continuationSeparator" w:id="0">
    <w:p w14:paraId="3C2BA980" w14:textId="77777777" w:rsidR="00986DEE" w:rsidRDefault="00986DEE"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20356" w14:textId="35BDA406" w:rsidR="007C6145" w:rsidRDefault="007C6145" w:rsidP="002532C4">
    <w:pPr>
      <w:jc w:val="center"/>
    </w:pPr>
    <w:r>
      <w:fldChar w:fldCharType="begin"/>
    </w:r>
    <w:r>
      <w:instrText>PAGE</w:instrText>
    </w:r>
    <w:r>
      <w:fldChar w:fldCharType="separate"/>
    </w:r>
    <w:r w:rsidR="00762B69">
      <w:rPr>
        <w:noProof/>
      </w:rPr>
      <w:t>20</w:t>
    </w:r>
    <w:r>
      <w:fldChar w:fldCharType="end"/>
    </w:r>
    <w:r>
      <w:t xml:space="preserve"> of </w:t>
    </w:r>
    <w:r w:rsidR="00762B69">
      <w:fldChar w:fldCharType="begin"/>
    </w:r>
    <w:r w:rsidR="00762B69">
      <w:instrText xml:space="preserve"> NUMPAGES  \* Arabic </w:instrText>
    </w:r>
    <w:r w:rsidR="00762B69">
      <w:fldChar w:fldCharType="separate"/>
    </w:r>
    <w:r w:rsidR="00762B69">
      <w:rPr>
        <w:noProof/>
      </w:rPr>
      <w:t>20</w:t>
    </w:r>
    <w:r w:rsidR="00762B6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A40BB" w14:textId="77777777" w:rsidR="007C6145" w:rsidRDefault="007C6145" w:rsidP="00A60E47">
    <w:r>
      <w:fldChar w:fldCharType="begin"/>
    </w:r>
    <w:r>
      <w:fldChar w:fldCharType="begin"/>
    </w:r>
    <w:r>
      <w:instrText>NUMPAGES</w:instrText>
    </w:r>
    <w:r>
      <w:fldChar w:fldCharType="separate"/>
    </w:r>
    <w:r w:rsidR="00986DEE">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3B5B5" w14:textId="77777777" w:rsidR="00986DEE" w:rsidRDefault="00986DEE" w:rsidP="00A60E47">
      <w:r>
        <w:separator/>
      </w:r>
    </w:p>
  </w:footnote>
  <w:footnote w:type="continuationSeparator" w:id="0">
    <w:p w14:paraId="481E0894" w14:textId="77777777" w:rsidR="00986DEE" w:rsidRDefault="00986DEE" w:rsidP="00A6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EE"/>
    <w:rsid w:val="00005A49"/>
    <w:rsid w:val="00037311"/>
    <w:rsid w:val="0005731A"/>
    <w:rsid w:val="00081174"/>
    <w:rsid w:val="00093A22"/>
    <w:rsid w:val="000A7F3D"/>
    <w:rsid w:val="000B3007"/>
    <w:rsid w:val="000D00BA"/>
    <w:rsid w:val="000E2FEF"/>
    <w:rsid w:val="00102212"/>
    <w:rsid w:val="0011650F"/>
    <w:rsid w:val="00140463"/>
    <w:rsid w:val="00145BC8"/>
    <w:rsid w:val="00172523"/>
    <w:rsid w:val="001B0231"/>
    <w:rsid w:val="001C3275"/>
    <w:rsid w:val="001E0D7D"/>
    <w:rsid w:val="001F4CB9"/>
    <w:rsid w:val="00200674"/>
    <w:rsid w:val="002038B6"/>
    <w:rsid w:val="002262FF"/>
    <w:rsid w:val="00235C1F"/>
    <w:rsid w:val="002412EC"/>
    <w:rsid w:val="002532C4"/>
    <w:rsid w:val="002734FC"/>
    <w:rsid w:val="00295388"/>
    <w:rsid w:val="002B0F89"/>
    <w:rsid w:val="002C2D37"/>
    <w:rsid w:val="002C6772"/>
    <w:rsid w:val="002D46CC"/>
    <w:rsid w:val="002D6D8F"/>
    <w:rsid w:val="002E749B"/>
    <w:rsid w:val="002F13FA"/>
    <w:rsid w:val="002F4BB1"/>
    <w:rsid w:val="00326FDC"/>
    <w:rsid w:val="003344B3"/>
    <w:rsid w:val="003513F4"/>
    <w:rsid w:val="003549DA"/>
    <w:rsid w:val="00355359"/>
    <w:rsid w:val="0037090C"/>
    <w:rsid w:val="00375918"/>
    <w:rsid w:val="003815A3"/>
    <w:rsid w:val="00382004"/>
    <w:rsid w:val="00387ABB"/>
    <w:rsid w:val="00393847"/>
    <w:rsid w:val="003950F4"/>
    <w:rsid w:val="003A4C57"/>
    <w:rsid w:val="003B557C"/>
    <w:rsid w:val="00402A01"/>
    <w:rsid w:val="00402BD0"/>
    <w:rsid w:val="00443812"/>
    <w:rsid w:val="00450BEA"/>
    <w:rsid w:val="00450F93"/>
    <w:rsid w:val="00470BA0"/>
    <w:rsid w:val="004726E0"/>
    <w:rsid w:val="00494958"/>
    <w:rsid w:val="004D1647"/>
    <w:rsid w:val="004F2E90"/>
    <w:rsid w:val="004F3722"/>
    <w:rsid w:val="004F5F45"/>
    <w:rsid w:val="00511FB7"/>
    <w:rsid w:val="005215BD"/>
    <w:rsid w:val="005238BB"/>
    <w:rsid w:val="00550846"/>
    <w:rsid w:val="00550B8D"/>
    <w:rsid w:val="005C4925"/>
    <w:rsid w:val="005D0AE3"/>
    <w:rsid w:val="005F0F1A"/>
    <w:rsid w:val="006460EC"/>
    <w:rsid w:val="006555B5"/>
    <w:rsid w:val="00661091"/>
    <w:rsid w:val="00674C70"/>
    <w:rsid w:val="00675F27"/>
    <w:rsid w:val="00683684"/>
    <w:rsid w:val="006920A4"/>
    <w:rsid w:val="0069220D"/>
    <w:rsid w:val="00696F6A"/>
    <w:rsid w:val="006C2082"/>
    <w:rsid w:val="006D0465"/>
    <w:rsid w:val="006E04AC"/>
    <w:rsid w:val="006F05BA"/>
    <w:rsid w:val="00716A08"/>
    <w:rsid w:val="007315B4"/>
    <w:rsid w:val="00762B69"/>
    <w:rsid w:val="00770BAF"/>
    <w:rsid w:val="0079075E"/>
    <w:rsid w:val="007A7EA8"/>
    <w:rsid w:val="007B4FF5"/>
    <w:rsid w:val="007B698D"/>
    <w:rsid w:val="007C0D0E"/>
    <w:rsid w:val="007C6145"/>
    <w:rsid w:val="007D4CE1"/>
    <w:rsid w:val="007E5F94"/>
    <w:rsid w:val="007E657F"/>
    <w:rsid w:val="007F347A"/>
    <w:rsid w:val="008072C8"/>
    <w:rsid w:val="00814D2F"/>
    <w:rsid w:val="008627DA"/>
    <w:rsid w:val="0087037E"/>
    <w:rsid w:val="00884AA9"/>
    <w:rsid w:val="00884D30"/>
    <w:rsid w:val="00886A39"/>
    <w:rsid w:val="0089104A"/>
    <w:rsid w:val="008B3671"/>
    <w:rsid w:val="008D0049"/>
    <w:rsid w:val="008E3A8E"/>
    <w:rsid w:val="00907F8E"/>
    <w:rsid w:val="009138D3"/>
    <w:rsid w:val="00941A8C"/>
    <w:rsid w:val="009538D0"/>
    <w:rsid w:val="00963E3A"/>
    <w:rsid w:val="00964506"/>
    <w:rsid w:val="00976CC0"/>
    <w:rsid w:val="00986DEE"/>
    <w:rsid w:val="009D692A"/>
    <w:rsid w:val="009D7C39"/>
    <w:rsid w:val="009F3BC9"/>
    <w:rsid w:val="00A60E47"/>
    <w:rsid w:val="00A77887"/>
    <w:rsid w:val="00A90DB7"/>
    <w:rsid w:val="00A936F3"/>
    <w:rsid w:val="00AB27B9"/>
    <w:rsid w:val="00AD739B"/>
    <w:rsid w:val="00AE3533"/>
    <w:rsid w:val="00B43795"/>
    <w:rsid w:val="00B56F84"/>
    <w:rsid w:val="00B643D6"/>
    <w:rsid w:val="00B85B2C"/>
    <w:rsid w:val="00B92ED4"/>
    <w:rsid w:val="00B933CB"/>
    <w:rsid w:val="00BA33C6"/>
    <w:rsid w:val="00BC43C9"/>
    <w:rsid w:val="00BD0461"/>
    <w:rsid w:val="00BD2800"/>
    <w:rsid w:val="00BE62E3"/>
    <w:rsid w:val="00BE7900"/>
    <w:rsid w:val="00C2227D"/>
    <w:rsid w:val="00C44D97"/>
    <w:rsid w:val="00C638AB"/>
    <w:rsid w:val="00C64F17"/>
    <w:rsid w:val="00C7719B"/>
    <w:rsid w:val="00C77950"/>
    <w:rsid w:val="00C913A0"/>
    <w:rsid w:val="00CA265E"/>
    <w:rsid w:val="00CB4DFA"/>
    <w:rsid w:val="00CC7E05"/>
    <w:rsid w:val="00CD7BB0"/>
    <w:rsid w:val="00CF5B8D"/>
    <w:rsid w:val="00D0325A"/>
    <w:rsid w:val="00D04E4C"/>
    <w:rsid w:val="00D1687E"/>
    <w:rsid w:val="00D17419"/>
    <w:rsid w:val="00D45A1E"/>
    <w:rsid w:val="00D772F5"/>
    <w:rsid w:val="00D85E7B"/>
    <w:rsid w:val="00D932D9"/>
    <w:rsid w:val="00DA23E2"/>
    <w:rsid w:val="00DB5B5C"/>
    <w:rsid w:val="00DE3739"/>
    <w:rsid w:val="00DE4AD3"/>
    <w:rsid w:val="00DE5308"/>
    <w:rsid w:val="00E13D82"/>
    <w:rsid w:val="00E208DC"/>
    <w:rsid w:val="00E2359F"/>
    <w:rsid w:val="00E37A0A"/>
    <w:rsid w:val="00E429EE"/>
    <w:rsid w:val="00E435B5"/>
    <w:rsid w:val="00E65699"/>
    <w:rsid w:val="00E809C9"/>
    <w:rsid w:val="00E8351B"/>
    <w:rsid w:val="00E862CD"/>
    <w:rsid w:val="00EA5DB0"/>
    <w:rsid w:val="00EB5EBC"/>
    <w:rsid w:val="00EC1F1E"/>
    <w:rsid w:val="00EC7EA7"/>
    <w:rsid w:val="00F04092"/>
    <w:rsid w:val="00F30218"/>
    <w:rsid w:val="00F42C47"/>
    <w:rsid w:val="00F7101F"/>
    <w:rsid w:val="00F833B8"/>
    <w:rsid w:val="00F84228"/>
    <w:rsid w:val="00FA5B22"/>
    <w:rsid w:val="00FC7441"/>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27E31"/>
  <w15:chartTrackingRefBased/>
  <w15:docId w15:val="{CB554B5B-339E-4C24-A05D-1496F5A7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 w:type="paragraph" w:styleId="BalloonText">
    <w:name w:val="Balloon Text"/>
    <w:basedOn w:val="Normal"/>
    <w:link w:val="BalloonTextChar"/>
    <w:semiHidden/>
    <w:unhideWhenUsed/>
    <w:rsid w:val="00986DEE"/>
    <w:rPr>
      <w:rFonts w:ascii="Segoe UI" w:hAnsi="Segoe UI" w:cs="Segoe UI"/>
      <w:sz w:val="18"/>
      <w:szCs w:val="18"/>
    </w:rPr>
  </w:style>
  <w:style w:type="character" w:customStyle="1" w:styleId="BalloonTextChar">
    <w:name w:val="Balloon Text Char"/>
    <w:basedOn w:val="DefaultParagraphFont"/>
    <w:link w:val="BalloonText"/>
    <w:semiHidden/>
    <w:rsid w:val="00986DEE"/>
    <w:rPr>
      <w:rFonts w:ascii="Segoe UI" w:hAnsi="Segoe UI" w:cs="Segoe UI"/>
      <w:kern w:val="2"/>
      <w:sz w:val="18"/>
      <w:szCs w:val="18"/>
    </w:rPr>
  </w:style>
  <w:style w:type="character" w:styleId="CommentReference">
    <w:name w:val="annotation reference"/>
    <w:basedOn w:val="DefaultParagraphFont"/>
    <w:rsid w:val="00986DEE"/>
    <w:rPr>
      <w:sz w:val="16"/>
      <w:szCs w:val="16"/>
    </w:rPr>
  </w:style>
  <w:style w:type="paragraph" w:styleId="CommentText">
    <w:name w:val="annotation text"/>
    <w:basedOn w:val="Normal"/>
    <w:link w:val="CommentTextChar"/>
    <w:rsid w:val="00986DEE"/>
  </w:style>
  <w:style w:type="character" w:customStyle="1" w:styleId="CommentTextChar">
    <w:name w:val="Comment Text Char"/>
    <w:basedOn w:val="DefaultParagraphFont"/>
    <w:link w:val="CommentText"/>
    <w:rsid w:val="00986DEE"/>
    <w:rPr>
      <w:kern w:val="2"/>
    </w:rPr>
  </w:style>
  <w:style w:type="paragraph" w:styleId="CommentSubject">
    <w:name w:val="annotation subject"/>
    <w:basedOn w:val="CommentText"/>
    <w:next w:val="CommentText"/>
    <w:link w:val="CommentSubjectChar"/>
    <w:rsid w:val="00986DEE"/>
    <w:rPr>
      <w:b/>
      <w:bCs/>
    </w:rPr>
  </w:style>
  <w:style w:type="character" w:customStyle="1" w:styleId="CommentSubjectChar">
    <w:name w:val="Comment Subject Char"/>
    <w:basedOn w:val="CommentTextChar"/>
    <w:link w:val="CommentSubject"/>
    <w:rsid w:val="00986DEE"/>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eavers\Desktop\SOS\January%202024\Phase%202\OAH-Agency-Rules-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32079-CA4F-4A02-8086-D1F01593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OAH-Agency-Rules-Template.dotm</Template>
  <TotalTime>0</TotalTime>
  <Pages>20</Pages>
  <Words>6008</Words>
  <Characters>32186</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38118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Seavers, Dennis</dc:creator>
  <cp:keywords/>
  <cp:lastModifiedBy>Ann Elmore</cp:lastModifiedBy>
  <cp:revision>2</cp:revision>
  <cp:lastPrinted>2000-01-11T18:15:00Z</cp:lastPrinted>
  <dcterms:created xsi:type="dcterms:W3CDTF">2024-01-22T18:39:00Z</dcterms:created>
  <dcterms:modified xsi:type="dcterms:W3CDTF">2024-01-22T18:39:00Z</dcterms:modified>
</cp:coreProperties>
</file>